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/>
    <w:p w:rsidR="003F2194" w:rsidRDefault="003F2194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94">
        <w:rPr>
          <w:rFonts w:ascii="Times New Roman" w:hAnsi="Times New Roman" w:cs="Times New Roman"/>
          <w:b/>
          <w:sz w:val="28"/>
          <w:szCs w:val="28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591700731" r:id="rId9"/>
        </w:object>
      </w:r>
    </w:p>
    <w:p w:rsidR="003F2194" w:rsidRDefault="003F2194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94" w:rsidRDefault="003F2194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94" w:rsidRDefault="003F2194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94" w:rsidRDefault="003F2194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94" w:rsidRDefault="003F2194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D8" w:rsidRDefault="00D45FD8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D8" w:rsidRDefault="00D45FD8" w:rsidP="003F2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45900" w:rsidRPr="00702F70" w:rsidRDefault="005B3085" w:rsidP="00EA6178">
      <w:pPr>
        <w:pStyle w:val="20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rPr>
          <w:sz w:val="24"/>
          <w:szCs w:val="24"/>
        </w:rPr>
      </w:pPr>
      <w:bookmarkStart w:id="2" w:name="bookmark1"/>
      <w:bookmarkEnd w:id="0"/>
      <w:r w:rsidRPr="00702F70">
        <w:rPr>
          <w:sz w:val="24"/>
          <w:szCs w:val="24"/>
        </w:rPr>
        <w:lastRenderedPageBreak/>
        <w:t>Общие положения</w:t>
      </w:r>
      <w:bookmarkEnd w:id="2"/>
      <w:r w:rsidR="00EA6178" w:rsidRPr="00702F70">
        <w:rPr>
          <w:sz w:val="24"/>
          <w:szCs w:val="24"/>
        </w:rPr>
        <w:t>.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Положение </w:t>
      </w:r>
      <w:r w:rsidRPr="00702F70">
        <w:rPr>
          <w:sz w:val="24"/>
          <w:szCs w:val="24"/>
        </w:rPr>
        <w:t xml:space="preserve">об оказании платных образовательных услуг </w:t>
      </w:r>
      <w:r w:rsidR="004F441E" w:rsidRPr="00702F70">
        <w:rPr>
          <w:sz w:val="24"/>
          <w:szCs w:val="24"/>
        </w:rPr>
        <w:t xml:space="preserve">(далее </w:t>
      </w:r>
      <w:r w:rsidR="004F441E" w:rsidRPr="004F441E">
        <w:rPr>
          <w:b/>
          <w:sz w:val="24"/>
          <w:szCs w:val="24"/>
        </w:rPr>
        <w:t>Положение</w:t>
      </w:r>
      <w:r w:rsidR="004F441E" w:rsidRPr="00702F70">
        <w:rPr>
          <w:sz w:val="24"/>
          <w:szCs w:val="24"/>
        </w:rPr>
        <w:t xml:space="preserve">) </w:t>
      </w:r>
      <w:r w:rsidRPr="004F441E">
        <w:rPr>
          <w:rStyle w:val="23"/>
          <w:b w:val="0"/>
          <w:sz w:val="24"/>
          <w:szCs w:val="24"/>
        </w:rPr>
        <w:t>в</w:t>
      </w:r>
      <w:r w:rsidRPr="00702F70">
        <w:rPr>
          <w:rStyle w:val="23"/>
          <w:sz w:val="24"/>
          <w:szCs w:val="24"/>
        </w:rPr>
        <w:t xml:space="preserve"> </w:t>
      </w:r>
      <w:r w:rsidR="002C445F">
        <w:rPr>
          <w:sz w:val="24"/>
          <w:szCs w:val="24"/>
        </w:rPr>
        <w:t>Ч</w:t>
      </w:r>
      <w:r w:rsidR="004F441E">
        <w:rPr>
          <w:sz w:val="24"/>
          <w:szCs w:val="24"/>
        </w:rPr>
        <w:t>ОУ</w:t>
      </w:r>
      <w:r w:rsidR="005B25DB" w:rsidRPr="00702F70">
        <w:rPr>
          <w:sz w:val="24"/>
          <w:szCs w:val="24"/>
        </w:rPr>
        <w:t xml:space="preserve"> ДПО </w:t>
      </w:r>
      <w:r w:rsidR="004F441E">
        <w:rPr>
          <w:sz w:val="24"/>
          <w:szCs w:val="24"/>
        </w:rPr>
        <w:t>«Аналитик» (далее Учреждение)</w:t>
      </w:r>
      <w:r w:rsidRPr="00702F70">
        <w:rPr>
          <w:sz w:val="24"/>
          <w:szCs w:val="24"/>
        </w:rPr>
        <w:t xml:space="preserve"> является локальным нормативным актом, определяющим порядок оказания платных образовательных услуг Учреждением.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Положение </w:t>
      </w:r>
      <w:r w:rsidRPr="00702F70">
        <w:rPr>
          <w:sz w:val="24"/>
          <w:szCs w:val="24"/>
        </w:rPr>
        <w:t>разработано в соответствии с Уставом, локальными нормативными актами Учрежд</w:t>
      </w:r>
      <w:r w:rsidR="004F441E">
        <w:rPr>
          <w:sz w:val="24"/>
          <w:szCs w:val="24"/>
        </w:rPr>
        <w:t>ения, а также в соответствии с Ф</w:t>
      </w:r>
      <w:r w:rsidRPr="00702F70">
        <w:rPr>
          <w:sz w:val="24"/>
          <w:szCs w:val="24"/>
        </w:rPr>
        <w:t xml:space="preserve">едеральным законом от 29.12.2012 г. №273-ФЗ «Об образовании в Российской Федерации», законом Российской Федерации от 7.02.1992 №2300-1 «О защите прав потребителей» и Правилами оказания платных образовательных услуг, утвержденными постановлением Правительства РФ 15 августа 2013 г. </w:t>
      </w:r>
      <w:r w:rsidR="00EC2FC8" w:rsidRPr="004F441E">
        <w:rPr>
          <w:rStyle w:val="23"/>
          <w:b w:val="0"/>
          <w:sz w:val="24"/>
          <w:szCs w:val="24"/>
          <w:lang w:eastAsia="en-US" w:bidi="en-US"/>
        </w:rPr>
        <w:t>№706</w:t>
      </w:r>
      <w:r w:rsidR="00EC2FC8" w:rsidRPr="00702F70">
        <w:rPr>
          <w:rStyle w:val="23"/>
          <w:sz w:val="24"/>
          <w:szCs w:val="24"/>
          <w:lang w:eastAsia="en-US" w:bidi="en-US"/>
        </w:rPr>
        <w:t>,</w:t>
      </w:r>
      <w:r w:rsidRPr="004F441E">
        <w:rPr>
          <w:rStyle w:val="23"/>
          <w:sz w:val="24"/>
          <w:szCs w:val="24"/>
          <w:lang w:eastAsia="en-US" w:bidi="en-US"/>
        </w:rPr>
        <w:t xml:space="preserve"> </w:t>
      </w:r>
      <w:r w:rsidRPr="00702F70">
        <w:rPr>
          <w:sz w:val="24"/>
          <w:szCs w:val="24"/>
        </w:rPr>
        <w:t xml:space="preserve">и регулирует отношения, возникающие между </w:t>
      </w:r>
      <w:r w:rsidRPr="00702F70">
        <w:rPr>
          <w:rStyle w:val="23"/>
          <w:sz w:val="24"/>
          <w:szCs w:val="24"/>
        </w:rPr>
        <w:t>Заказчиком и Исполнителем (</w:t>
      </w:r>
      <w:r w:rsidR="002C445F">
        <w:rPr>
          <w:sz w:val="24"/>
          <w:szCs w:val="24"/>
        </w:rPr>
        <w:t>Ч</w:t>
      </w:r>
      <w:r w:rsidR="004F441E">
        <w:rPr>
          <w:sz w:val="24"/>
          <w:szCs w:val="24"/>
        </w:rPr>
        <w:t>ОУ</w:t>
      </w:r>
      <w:r w:rsidR="004F441E" w:rsidRPr="00702F70">
        <w:rPr>
          <w:sz w:val="24"/>
          <w:szCs w:val="24"/>
        </w:rPr>
        <w:t xml:space="preserve"> ДПО </w:t>
      </w:r>
      <w:r w:rsidR="004F441E">
        <w:rPr>
          <w:sz w:val="24"/>
          <w:szCs w:val="24"/>
        </w:rPr>
        <w:t>«Аналитик»</w:t>
      </w:r>
      <w:r w:rsidRPr="00702F70">
        <w:rPr>
          <w:rStyle w:val="23"/>
          <w:sz w:val="24"/>
          <w:szCs w:val="24"/>
        </w:rPr>
        <w:t xml:space="preserve">) </w:t>
      </w:r>
      <w:r w:rsidRPr="00702F70">
        <w:rPr>
          <w:sz w:val="24"/>
          <w:szCs w:val="24"/>
        </w:rPr>
        <w:t>при оказании платных образовательных услуг в сфере дополнительного профессионального образования,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Положение </w:t>
      </w:r>
      <w:r w:rsidRPr="00702F70">
        <w:rPr>
          <w:sz w:val="24"/>
          <w:szCs w:val="24"/>
        </w:rPr>
        <w:t>обязательно для исполнения всеми работниками Учреждения.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sz w:val="24"/>
          <w:szCs w:val="24"/>
        </w:rPr>
        <w:t xml:space="preserve">Отступления от порядка, установленного настоящим </w:t>
      </w:r>
      <w:r w:rsidRPr="00702F70">
        <w:rPr>
          <w:rStyle w:val="23"/>
          <w:sz w:val="24"/>
          <w:szCs w:val="24"/>
        </w:rPr>
        <w:t xml:space="preserve">Положением, </w:t>
      </w:r>
      <w:r w:rsidRPr="00702F70">
        <w:rPr>
          <w:sz w:val="24"/>
          <w:szCs w:val="24"/>
        </w:rPr>
        <w:t>допускаются только в случаях, прямо предусмотренных законодательством РФ и иными нормативно-правовыми актами.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sz w:val="24"/>
          <w:szCs w:val="24"/>
        </w:rPr>
        <w:t xml:space="preserve">Контроль за надлежащим соблюдением работниками Учреждения настоящего </w:t>
      </w:r>
      <w:r w:rsidRPr="00702F70">
        <w:rPr>
          <w:rStyle w:val="23"/>
          <w:sz w:val="24"/>
          <w:szCs w:val="24"/>
        </w:rPr>
        <w:t xml:space="preserve">Положения </w:t>
      </w:r>
      <w:r w:rsidRPr="00702F70">
        <w:rPr>
          <w:sz w:val="24"/>
          <w:szCs w:val="24"/>
        </w:rPr>
        <w:t>возлагается на директора Учреждения.</w:t>
      </w:r>
      <w:bookmarkStart w:id="3" w:name="bookmark2"/>
    </w:p>
    <w:p w:rsidR="00645900" w:rsidRPr="00702F70" w:rsidRDefault="005B3085" w:rsidP="00257877">
      <w:pPr>
        <w:pStyle w:val="22"/>
        <w:numPr>
          <w:ilvl w:val="0"/>
          <w:numId w:val="13"/>
        </w:numPr>
        <w:shd w:val="clear" w:color="auto" w:fill="auto"/>
        <w:tabs>
          <w:tab w:val="left" w:pos="1276"/>
        </w:tabs>
        <w:spacing w:before="0"/>
        <w:jc w:val="center"/>
        <w:rPr>
          <w:b/>
          <w:sz w:val="24"/>
          <w:szCs w:val="24"/>
        </w:rPr>
      </w:pPr>
      <w:r w:rsidRPr="00702F70">
        <w:rPr>
          <w:b/>
          <w:sz w:val="24"/>
          <w:szCs w:val="24"/>
        </w:rPr>
        <w:t>Основные понятия</w:t>
      </w:r>
      <w:bookmarkEnd w:id="3"/>
    </w:p>
    <w:p w:rsidR="00645900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Заказчик </w:t>
      </w:r>
      <w:r w:rsidRPr="00702F70">
        <w:rPr>
          <w:sz w:val="24"/>
          <w:szCs w:val="24"/>
        </w:rPr>
        <w:t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645900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1421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Исполнитель </w:t>
      </w:r>
      <w:r w:rsidR="00EC2FC8" w:rsidRPr="00702F70">
        <w:rPr>
          <w:sz w:val="24"/>
          <w:szCs w:val="24"/>
        </w:rPr>
        <w:t>–</w:t>
      </w:r>
      <w:r w:rsidR="004F441E">
        <w:rPr>
          <w:sz w:val="24"/>
          <w:szCs w:val="24"/>
        </w:rPr>
        <w:t xml:space="preserve"> Учреждение</w:t>
      </w:r>
      <w:r w:rsidRPr="00702F70">
        <w:rPr>
          <w:sz w:val="24"/>
          <w:szCs w:val="24"/>
        </w:rPr>
        <w:t>, осуществляющее образовательную деятельность и предоставляющее платные образовательные услуги обучающемуся.</w:t>
      </w:r>
    </w:p>
    <w:p w:rsidR="00645900" w:rsidRPr="00702F70" w:rsidRDefault="004F441E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>
        <w:rPr>
          <w:rStyle w:val="23"/>
          <w:sz w:val="24"/>
          <w:szCs w:val="24"/>
        </w:rPr>
        <w:t>Обучающийся (</w:t>
      </w:r>
      <w:r w:rsidR="00EC2FC8" w:rsidRPr="00702F70">
        <w:rPr>
          <w:rStyle w:val="23"/>
          <w:sz w:val="24"/>
          <w:szCs w:val="24"/>
        </w:rPr>
        <w:t>Слушатель</w:t>
      </w:r>
      <w:r>
        <w:rPr>
          <w:rStyle w:val="23"/>
          <w:sz w:val="24"/>
          <w:szCs w:val="24"/>
        </w:rPr>
        <w:t>)</w:t>
      </w:r>
      <w:r w:rsidR="005B3085" w:rsidRPr="00702F70">
        <w:rPr>
          <w:rStyle w:val="23"/>
          <w:sz w:val="24"/>
          <w:szCs w:val="24"/>
        </w:rPr>
        <w:t xml:space="preserve"> </w:t>
      </w:r>
      <w:r w:rsidR="005B3085" w:rsidRPr="00702F70">
        <w:rPr>
          <w:sz w:val="24"/>
          <w:szCs w:val="24"/>
        </w:rPr>
        <w:t>- физическое лицо, осваивающее образовательную программу</w:t>
      </w:r>
      <w:r w:rsidR="00EC2FC8" w:rsidRPr="00702F70">
        <w:rPr>
          <w:sz w:val="24"/>
          <w:szCs w:val="24"/>
        </w:rPr>
        <w:t>, реализуемую Исполнителем</w:t>
      </w:r>
      <w:r w:rsidR="005B3085" w:rsidRPr="00702F70">
        <w:rPr>
          <w:sz w:val="24"/>
          <w:szCs w:val="24"/>
        </w:rPr>
        <w:t>.</w:t>
      </w:r>
    </w:p>
    <w:p w:rsidR="00645900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Платные образовательные услуги </w:t>
      </w:r>
      <w:r w:rsidRPr="00702F70">
        <w:rPr>
          <w:sz w:val="24"/>
          <w:szCs w:val="24"/>
        </w:rPr>
        <w:t>- осуществление Учреждением образовательной деятельности, предусмотренной лицензией на оказание образовательных услуг,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645900" w:rsidRPr="00702F70" w:rsidRDefault="005B3085" w:rsidP="00D05D71">
      <w:pPr>
        <w:pStyle w:val="22"/>
        <w:numPr>
          <w:ilvl w:val="1"/>
          <w:numId w:val="13"/>
        </w:numPr>
        <w:shd w:val="clear" w:color="auto" w:fill="auto"/>
        <w:tabs>
          <w:tab w:val="left" w:pos="1276"/>
        </w:tabs>
        <w:spacing w:before="0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Недостаток платных образовательных услуг </w:t>
      </w:r>
      <w:r w:rsidRPr="00702F70">
        <w:rPr>
          <w:sz w:val="24"/>
          <w:szCs w:val="24"/>
        </w:rPr>
        <w:t>- несоответствие платных образовательных услуг или обязательным требованиям, предусмотренным законом либо в устано</w:t>
      </w:r>
      <w:r w:rsidR="00257877" w:rsidRPr="00702F70">
        <w:rPr>
          <w:sz w:val="24"/>
          <w:szCs w:val="24"/>
        </w:rPr>
        <w:t>в</w:t>
      </w:r>
      <w:r w:rsidR="00D05D71" w:rsidRPr="00702F70">
        <w:rPr>
          <w:sz w:val="24"/>
          <w:szCs w:val="24"/>
        </w:rPr>
        <w:t>ленном им порядке, или условиям д</w:t>
      </w:r>
      <w:r w:rsidRPr="00702F70">
        <w:rPr>
          <w:sz w:val="24"/>
          <w:szCs w:val="24"/>
        </w:rPr>
        <w:t>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257877" w:rsidRPr="00702F70" w:rsidRDefault="005B3085" w:rsidP="00257877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after="333"/>
        <w:ind w:left="0" w:firstLine="709"/>
        <w:rPr>
          <w:sz w:val="24"/>
          <w:szCs w:val="24"/>
        </w:rPr>
      </w:pPr>
      <w:r w:rsidRPr="00702F70">
        <w:rPr>
          <w:rStyle w:val="23"/>
          <w:sz w:val="24"/>
          <w:szCs w:val="24"/>
        </w:rPr>
        <w:t xml:space="preserve">Существенный недостаток платных образовательных услуг - </w:t>
      </w:r>
      <w:r w:rsidRPr="00702F70">
        <w:rPr>
          <w:sz w:val="24"/>
          <w:szCs w:val="24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bookmarkStart w:id="4" w:name="bookmark3"/>
    </w:p>
    <w:p w:rsidR="00EA6178" w:rsidRPr="00702F70" w:rsidRDefault="004F441E" w:rsidP="00EA6178">
      <w:pPr>
        <w:pStyle w:val="22"/>
        <w:numPr>
          <w:ilvl w:val="0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B3085" w:rsidRPr="00702F70">
        <w:rPr>
          <w:b/>
          <w:sz w:val="24"/>
          <w:szCs w:val="24"/>
        </w:rPr>
        <w:t>словия оказания платных образовательных услуг</w:t>
      </w:r>
      <w:bookmarkEnd w:id="4"/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Отказ Заказчика</w:t>
      </w:r>
      <w:r w:rsidR="00EC2FC8" w:rsidRPr="00702F70">
        <w:rPr>
          <w:sz w:val="24"/>
          <w:szCs w:val="24"/>
        </w:rPr>
        <w:t xml:space="preserve"> от </w:t>
      </w:r>
      <w:r w:rsidRPr="00702F70">
        <w:rPr>
          <w:sz w:val="24"/>
          <w:szCs w:val="24"/>
        </w:rPr>
        <w:t>предлагаемых ему платных образовательных</w:t>
      </w:r>
      <w:r w:rsidR="004F441E">
        <w:rPr>
          <w:rStyle w:val="275pt"/>
          <w:sz w:val="24"/>
          <w:szCs w:val="24"/>
        </w:rPr>
        <w:t xml:space="preserve"> </w:t>
      </w:r>
      <w:r w:rsidRPr="00702F70">
        <w:rPr>
          <w:sz w:val="24"/>
          <w:szCs w:val="24"/>
        </w:rPr>
        <w:t>услуг не может быть причиной изменения объема и условий уже</w:t>
      </w:r>
      <w:r w:rsidR="00EC2FC8" w:rsidRPr="00702F70">
        <w:rPr>
          <w:sz w:val="24"/>
          <w:szCs w:val="24"/>
        </w:rPr>
        <w:t xml:space="preserve"> </w:t>
      </w:r>
      <w:r w:rsidRPr="00702F70">
        <w:rPr>
          <w:sz w:val="24"/>
          <w:szCs w:val="24"/>
        </w:rPr>
        <w:t>предоставляемых ему исполнителем образовательных услуг,</w:t>
      </w:r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 xml:space="preserve">Исполнитель обеспечивает Заказчику оказание платных образовательных услуг в полном объеме в соответствии с образовательными программами (частью образовательной </w:t>
      </w:r>
      <w:r w:rsidRPr="00702F70">
        <w:rPr>
          <w:sz w:val="24"/>
          <w:szCs w:val="24"/>
        </w:rPr>
        <w:lastRenderedPageBreak/>
        <w:t>программы), осуществляемыми в Учреждении и условиями договора.</w:t>
      </w:r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деятельности. Основания и порядок снижения стоимости платных образовательных услуг устанавливаются по соглашению сторон в договоре на оказание платных образовательных услуг.</w:t>
      </w:r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  <w:bookmarkStart w:id="5" w:name="bookmark4"/>
    </w:p>
    <w:p w:rsidR="00EA6178" w:rsidRPr="00702F70" w:rsidRDefault="00EA6178" w:rsidP="00EA6178">
      <w:pPr>
        <w:pStyle w:val="22"/>
        <w:shd w:val="clear" w:color="auto" w:fill="auto"/>
        <w:tabs>
          <w:tab w:val="left" w:pos="1276"/>
          <w:tab w:val="left" w:pos="2213"/>
        </w:tabs>
        <w:spacing w:before="0" w:line="240" w:lineRule="auto"/>
        <w:ind w:left="709"/>
        <w:rPr>
          <w:b/>
          <w:sz w:val="24"/>
          <w:szCs w:val="24"/>
        </w:rPr>
      </w:pPr>
    </w:p>
    <w:p w:rsidR="00EA6178" w:rsidRPr="00702F70" w:rsidRDefault="005B3085" w:rsidP="00EA6178">
      <w:pPr>
        <w:pStyle w:val="22"/>
        <w:numPr>
          <w:ilvl w:val="0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jc w:val="center"/>
        <w:rPr>
          <w:b/>
          <w:sz w:val="24"/>
          <w:szCs w:val="24"/>
        </w:rPr>
      </w:pPr>
      <w:r w:rsidRPr="00702F70">
        <w:rPr>
          <w:b/>
          <w:sz w:val="24"/>
          <w:szCs w:val="24"/>
        </w:rPr>
        <w:t>Информация о платных образовательных услугах, порядок</w:t>
      </w:r>
      <w:bookmarkStart w:id="6" w:name="bookmark5"/>
      <w:bookmarkEnd w:id="5"/>
      <w:r w:rsidR="00257877" w:rsidRPr="00702F70">
        <w:rPr>
          <w:b/>
          <w:sz w:val="24"/>
          <w:szCs w:val="24"/>
        </w:rPr>
        <w:t xml:space="preserve"> </w:t>
      </w:r>
      <w:r w:rsidRPr="00702F70">
        <w:rPr>
          <w:b/>
          <w:sz w:val="24"/>
          <w:szCs w:val="24"/>
        </w:rPr>
        <w:t>заключения договоров</w:t>
      </w:r>
      <w:bookmarkEnd w:id="6"/>
    </w:p>
    <w:p w:rsidR="00EA6178" w:rsidRPr="00702F70" w:rsidRDefault="005B3085" w:rsidP="00EA6178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</w:rPr>
        <w:t>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A6178" w:rsidRPr="00702F70" w:rsidRDefault="005B3085" w:rsidP="00785511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rPr>
          <w:b/>
          <w:sz w:val="24"/>
          <w:szCs w:val="24"/>
        </w:rPr>
      </w:pPr>
      <w:r w:rsidRPr="00702F70">
        <w:rPr>
          <w:sz w:val="24"/>
          <w:szCs w:val="24"/>
        </w:rPr>
        <w:t xml:space="preserve">Исполнитель доводит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размещается на информационных стендах Учреждения и на официальном сайте </w:t>
      </w:r>
      <w:hyperlink r:id="rId10" w:history="1">
        <w:r w:rsidR="00AD27FB" w:rsidRPr="005F4671">
          <w:rPr>
            <w:rStyle w:val="a3"/>
            <w:sz w:val="24"/>
            <w:szCs w:val="24"/>
          </w:rPr>
          <w:t>http://</w:t>
        </w:r>
        <w:r w:rsidR="00AD27FB" w:rsidRPr="005F4671">
          <w:rPr>
            <w:rStyle w:val="a3"/>
            <w:sz w:val="24"/>
            <w:szCs w:val="24"/>
            <w:lang w:val="en-US"/>
          </w:rPr>
          <w:t>dpo</w:t>
        </w:r>
        <w:r w:rsidR="00AD27FB" w:rsidRPr="005F4671">
          <w:rPr>
            <w:rStyle w:val="a3"/>
            <w:sz w:val="24"/>
            <w:szCs w:val="24"/>
          </w:rPr>
          <w:t>19.ru/</w:t>
        </w:r>
      </w:hyperlink>
      <w:r w:rsidR="00785511">
        <w:rPr>
          <w:sz w:val="24"/>
          <w:szCs w:val="24"/>
        </w:rPr>
        <w:t xml:space="preserve"> </w:t>
      </w:r>
    </w:p>
    <w:p w:rsidR="00EA6178" w:rsidRPr="00702F70" w:rsidRDefault="00D709B8" w:rsidP="00785511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>Информация, предусмотренная пунктами 4</w:t>
      </w:r>
      <w:r w:rsidR="00EA6178" w:rsidRPr="00702F70">
        <w:rPr>
          <w:sz w:val="24"/>
          <w:szCs w:val="24"/>
          <w:lang w:bidi="ar-SA"/>
        </w:rPr>
        <w:t>.</w:t>
      </w:r>
      <w:r w:rsidR="00EA6178" w:rsidRPr="004F441E">
        <w:rPr>
          <w:sz w:val="24"/>
          <w:szCs w:val="24"/>
          <w:lang w:bidi="ar-SA"/>
        </w:rPr>
        <w:t>1</w:t>
      </w:r>
      <w:r w:rsidRPr="00702F70">
        <w:rPr>
          <w:sz w:val="24"/>
          <w:szCs w:val="24"/>
          <w:lang w:bidi="ar-SA"/>
        </w:rPr>
        <w:t xml:space="preserve"> и 4</w:t>
      </w:r>
      <w:r w:rsidR="00EA6178" w:rsidRPr="00702F70">
        <w:rPr>
          <w:sz w:val="24"/>
          <w:szCs w:val="24"/>
          <w:lang w:bidi="ar-SA"/>
        </w:rPr>
        <w:t>.</w:t>
      </w:r>
      <w:r w:rsidRPr="00702F70">
        <w:rPr>
          <w:sz w:val="24"/>
          <w:szCs w:val="24"/>
          <w:lang w:bidi="ar-SA"/>
        </w:rPr>
        <w:t xml:space="preserve">2 настоящего Положения, предоставляется </w:t>
      </w:r>
      <w:r w:rsidR="005B3085" w:rsidRPr="00702F70">
        <w:rPr>
          <w:sz w:val="24"/>
          <w:szCs w:val="24"/>
          <w:lang w:bidi="ar-SA"/>
        </w:rPr>
        <w:t>И</w:t>
      </w:r>
      <w:r w:rsidRPr="00702F70">
        <w:rPr>
          <w:sz w:val="24"/>
          <w:szCs w:val="24"/>
          <w:lang w:bidi="ar-SA"/>
        </w:rPr>
        <w:t>сполнителем в месте фактического осуществления образовательной деятельности.</w:t>
      </w:r>
    </w:p>
    <w:p w:rsidR="00D709B8" w:rsidRPr="00702F70" w:rsidRDefault="00D709B8" w:rsidP="00785511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>Договор заключается в простой письменной форме и содержит следующие сведения:</w:t>
      </w:r>
    </w:p>
    <w:p w:rsidR="00796E6C" w:rsidRPr="00702F70" w:rsidRDefault="005B3085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  <w:t>полное наименование И</w:t>
      </w:r>
      <w:r w:rsidR="00796E6C" w:rsidRPr="00702F70">
        <w:rPr>
          <w:rFonts w:ascii="Times New Roman" w:eastAsia="Times New Roman" w:hAnsi="Times New Roman" w:cs="Times New Roman"/>
          <w:lang w:bidi="ar-SA"/>
        </w:rPr>
        <w:t>сполни</w:t>
      </w:r>
      <w:r w:rsidRPr="00702F70">
        <w:rPr>
          <w:rFonts w:ascii="Times New Roman" w:eastAsia="Times New Roman" w:hAnsi="Times New Roman" w:cs="Times New Roman"/>
          <w:lang w:bidi="ar-SA"/>
        </w:rPr>
        <w:t>теля</w:t>
      </w:r>
      <w:r w:rsidR="00796E6C" w:rsidRPr="00702F70">
        <w:rPr>
          <w:rFonts w:ascii="Times New Roman" w:eastAsia="Times New Roman" w:hAnsi="Times New Roman" w:cs="Times New Roman"/>
          <w:lang w:bidi="ar-SA"/>
        </w:rPr>
        <w:t>;</w:t>
      </w:r>
    </w:p>
    <w:p w:rsidR="00796E6C" w:rsidRPr="00702F70" w:rsidRDefault="005B3085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б)</w:t>
      </w:r>
      <w:r w:rsidRPr="00702F70">
        <w:rPr>
          <w:rFonts w:ascii="Times New Roman" w:eastAsia="Times New Roman" w:hAnsi="Times New Roman" w:cs="Times New Roman"/>
          <w:lang w:bidi="ar-SA"/>
        </w:rPr>
        <w:tab/>
        <w:t>место нахождения И</w:t>
      </w:r>
      <w:r w:rsidR="00796E6C" w:rsidRPr="00702F70">
        <w:rPr>
          <w:rFonts w:ascii="Times New Roman" w:eastAsia="Times New Roman" w:hAnsi="Times New Roman" w:cs="Times New Roman"/>
          <w:lang w:bidi="ar-SA"/>
        </w:rPr>
        <w:t>сполнителя;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  <w:t>наименование или фамили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я, имя, отчество (при наличии) Заказчика, телефон З</w:t>
      </w:r>
      <w:r w:rsidRPr="00702F70">
        <w:rPr>
          <w:rFonts w:ascii="Times New Roman" w:eastAsia="Times New Roman" w:hAnsi="Times New Roman" w:cs="Times New Roman"/>
          <w:lang w:bidi="ar-SA"/>
        </w:rPr>
        <w:t>аказчика;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г)</w:t>
      </w:r>
      <w:r w:rsidRPr="00702F70">
        <w:rPr>
          <w:rFonts w:ascii="Times New Roman" w:eastAsia="Times New Roman" w:hAnsi="Times New Roman" w:cs="Times New Roman"/>
          <w:lang w:bidi="ar-SA"/>
        </w:rPr>
        <w:tab/>
        <w:t>место н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ахождения или место жительства З</w:t>
      </w:r>
      <w:r w:rsidRPr="00702F70">
        <w:rPr>
          <w:rFonts w:ascii="Times New Roman" w:eastAsia="Times New Roman" w:hAnsi="Times New Roman" w:cs="Times New Roman"/>
          <w:lang w:bidi="ar-SA"/>
        </w:rPr>
        <w:t>аказчика;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02F70">
        <w:rPr>
          <w:rFonts w:ascii="Times New Roman" w:eastAsia="Times New Roman" w:hAnsi="Times New Roman" w:cs="Times New Roman"/>
          <w:lang w:bidi="ar-SA"/>
        </w:rPr>
        <w:t>д)</w:t>
      </w:r>
      <w:r w:rsidRPr="00702F70">
        <w:rPr>
          <w:rFonts w:ascii="Times New Roman" w:eastAsia="Times New Roman" w:hAnsi="Times New Roman" w:cs="Times New Roman"/>
          <w:lang w:bidi="ar-SA"/>
        </w:rPr>
        <w:tab/>
      </w:r>
      <w:proofErr w:type="gramEnd"/>
      <w:r w:rsidRPr="00702F70">
        <w:rPr>
          <w:rFonts w:ascii="Times New Roman" w:eastAsia="Times New Roman" w:hAnsi="Times New Roman" w:cs="Times New Roman"/>
          <w:lang w:bidi="ar-SA"/>
        </w:rPr>
        <w:t xml:space="preserve">фамилия, имя, отчество (при наличии) представителя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сполнителя и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>аказчика, реквизиты документа, удостоверя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ющего полномочия представителя Исполнителя и (или) З</w:t>
      </w:r>
      <w:r w:rsidRPr="00702F70">
        <w:rPr>
          <w:rFonts w:ascii="Times New Roman" w:eastAsia="Times New Roman" w:hAnsi="Times New Roman" w:cs="Times New Roman"/>
          <w:lang w:bidi="ar-SA"/>
        </w:rPr>
        <w:t>аказчика;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е)</w:t>
      </w:r>
      <w:r w:rsidRPr="00702F70">
        <w:rPr>
          <w:rFonts w:ascii="Times New Roman" w:eastAsia="Times New Roman" w:hAnsi="Times New Roman" w:cs="Times New Roman"/>
          <w:lang w:bidi="ar-SA"/>
        </w:rPr>
        <w:tab/>
        <w:t xml:space="preserve">фамилия, имя, отчество (при наличии)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С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лушателя, его место жительства, телефон (указывается в договорах с юридическими лицами на оказание платных образовательных услуг в пользу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С</w:t>
      </w:r>
      <w:r w:rsidRPr="00702F70">
        <w:rPr>
          <w:rFonts w:ascii="Times New Roman" w:eastAsia="Times New Roman" w:hAnsi="Times New Roman" w:cs="Times New Roman"/>
          <w:lang w:bidi="ar-SA"/>
        </w:rPr>
        <w:t>лушателя</w:t>
      </w:r>
      <w:r w:rsidR="005B3085" w:rsidRPr="00702F70">
        <w:rPr>
          <w:rFonts w:ascii="Times New Roman" w:eastAsia="Times New Roman" w:hAnsi="Times New Roman" w:cs="Times New Roman"/>
          <w:lang w:bidi="ar-SA"/>
        </w:rPr>
        <w:t>, не являющегося З</w:t>
      </w:r>
      <w:r w:rsidRPr="00702F70">
        <w:rPr>
          <w:rFonts w:ascii="Times New Roman" w:eastAsia="Times New Roman" w:hAnsi="Times New Roman" w:cs="Times New Roman"/>
          <w:lang w:bidi="ar-SA"/>
        </w:rPr>
        <w:t>аказчиком по договору);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ж)</w:t>
      </w:r>
      <w:r w:rsidRPr="00702F70">
        <w:rPr>
          <w:rFonts w:ascii="Times New Roman" w:eastAsia="Times New Roman" w:hAnsi="Times New Roman" w:cs="Times New Roman"/>
          <w:lang w:bidi="ar-SA"/>
        </w:rPr>
        <w:tab/>
        <w:t>права,</w:t>
      </w:r>
      <w:r w:rsidR="005B3085" w:rsidRPr="00702F70">
        <w:rPr>
          <w:rFonts w:ascii="Times New Roman" w:eastAsia="Times New Roman" w:hAnsi="Times New Roman" w:cs="Times New Roman"/>
          <w:lang w:bidi="ar-SA"/>
        </w:rPr>
        <w:t xml:space="preserve"> обязанности и ответственность 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сполнителя,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аказчика и </w:t>
      </w:r>
      <w:r w:rsidR="005B3085" w:rsidRPr="00702F70">
        <w:rPr>
          <w:rFonts w:ascii="Times New Roman" w:eastAsia="Times New Roman" w:hAnsi="Times New Roman" w:cs="Times New Roman"/>
          <w:lang w:bidi="ar-SA"/>
        </w:rPr>
        <w:t>С</w:t>
      </w:r>
      <w:r w:rsidRPr="00702F70">
        <w:rPr>
          <w:rFonts w:ascii="Times New Roman" w:eastAsia="Times New Roman" w:hAnsi="Times New Roman" w:cs="Times New Roman"/>
          <w:lang w:bidi="ar-SA"/>
        </w:rPr>
        <w:t>лушателя;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з)</w:t>
      </w:r>
      <w:r w:rsidRPr="00702F70">
        <w:rPr>
          <w:rFonts w:ascii="Times New Roman" w:eastAsia="Times New Roman" w:hAnsi="Times New Roman" w:cs="Times New Roman"/>
          <w:lang w:bidi="ar-SA"/>
        </w:rPr>
        <w:tab/>
        <w:t>полная стоимость образовательных услуг, порядок их оплаты;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и)</w:t>
      </w:r>
      <w:r w:rsidRPr="00702F70">
        <w:rPr>
          <w:rFonts w:ascii="Times New Roman" w:eastAsia="Times New Roman" w:hAnsi="Times New Roman" w:cs="Times New Roman"/>
          <w:lang w:bidi="ar-SA"/>
        </w:rPr>
        <w:tab/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к)</w:t>
      </w:r>
      <w:r w:rsidRPr="00702F70">
        <w:rPr>
          <w:rFonts w:ascii="Times New Roman" w:eastAsia="Times New Roman" w:hAnsi="Times New Roman" w:cs="Times New Roman"/>
          <w:lang w:bidi="ar-SA"/>
        </w:rPr>
        <w:tab/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л)</w:t>
      </w:r>
      <w:r w:rsidRPr="00702F70">
        <w:rPr>
          <w:rFonts w:ascii="Times New Roman" w:eastAsia="Times New Roman" w:hAnsi="Times New Roman" w:cs="Times New Roman"/>
          <w:lang w:bidi="ar-SA"/>
        </w:rPr>
        <w:tab/>
        <w:t>форма обучения;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м)</w:t>
      </w:r>
      <w:r w:rsidRPr="00702F70">
        <w:rPr>
          <w:rFonts w:ascii="Times New Roman" w:eastAsia="Times New Roman" w:hAnsi="Times New Roman" w:cs="Times New Roman"/>
          <w:lang w:bidi="ar-SA"/>
        </w:rPr>
        <w:tab/>
        <w:t>сроки освоения образовательной программы (продолжительность обучения);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н)</w:t>
      </w:r>
      <w:r w:rsidRPr="00702F70">
        <w:rPr>
          <w:rFonts w:ascii="Times New Roman" w:eastAsia="Times New Roman" w:hAnsi="Times New Roman" w:cs="Times New Roman"/>
          <w:lang w:bidi="ar-SA"/>
        </w:rPr>
        <w:tab/>
        <w:t>вид документа (при наличии), выдаваемого слушателю после успешного освоения им соответствующей образовательной программы (части образовательной программы);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о)</w:t>
      </w:r>
      <w:r w:rsidRPr="00702F70">
        <w:rPr>
          <w:rFonts w:ascii="Times New Roman" w:eastAsia="Times New Roman" w:hAnsi="Times New Roman" w:cs="Times New Roman"/>
          <w:lang w:bidi="ar-SA"/>
        </w:rPr>
        <w:tab/>
        <w:t>порядок изменения и расторжения договора;</w:t>
      </w:r>
    </w:p>
    <w:p w:rsidR="00796E6C" w:rsidRPr="00702F70" w:rsidRDefault="00796E6C" w:rsidP="00785511">
      <w:pPr>
        <w:widowControl/>
        <w:tabs>
          <w:tab w:val="left" w:pos="1134"/>
        </w:tabs>
        <w:ind w:left="792" w:hanging="43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п)</w:t>
      </w:r>
      <w:r w:rsidRPr="00702F70">
        <w:rPr>
          <w:rFonts w:ascii="Times New Roman" w:eastAsia="Times New Roman" w:hAnsi="Times New Roman" w:cs="Times New Roman"/>
          <w:lang w:bidi="ar-SA"/>
        </w:rPr>
        <w:tab/>
        <w:t>другие необходимые сведения, связанные со спецификой оказываемых платных образовательных услуг,</w:t>
      </w:r>
    </w:p>
    <w:p w:rsidR="00796E6C" w:rsidRPr="00702F70" w:rsidRDefault="005B25DB" w:rsidP="00796E6C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>Право подписи Договоров на оказание платных образовательных услуг, имеет Директор Учреждения на основании Устава Учреждения, либо иное уполномоченное лицо на основании доверенности, выданной Директором Учреждения.</w:t>
      </w:r>
    </w:p>
    <w:p w:rsidR="00796E6C" w:rsidRPr="00702F70" w:rsidRDefault="005B25DB" w:rsidP="00796E6C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>Договоры, заключаемые Учреждением, не содержат условия, ограничивающие права лиц, имеющих право на получение образования в Учреждении и подавших заявление о приеме на обучение, и обучающихся, не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796E6C" w:rsidRPr="00702F70" w:rsidRDefault="005B25DB" w:rsidP="00796E6C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ind w:left="0" w:firstLine="709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 xml:space="preserve">Типовые формы договоров утверждаются Учреждением и представлены в приложениях </w:t>
      </w:r>
      <w:r w:rsidR="000B7115" w:rsidRPr="000B7115">
        <w:rPr>
          <w:color w:val="auto"/>
          <w:sz w:val="24"/>
          <w:szCs w:val="24"/>
          <w:lang w:bidi="ar-SA"/>
        </w:rPr>
        <w:t xml:space="preserve">№1, </w:t>
      </w:r>
      <w:r w:rsidRPr="000B7115">
        <w:rPr>
          <w:color w:val="auto"/>
          <w:sz w:val="24"/>
          <w:szCs w:val="24"/>
          <w:lang w:bidi="ar-SA"/>
        </w:rPr>
        <w:t xml:space="preserve">№2 </w:t>
      </w:r>
      <w:r w:rsidRPr="00702F70">
        <w:rPr>
          <w:sz w:val="24"/>
          <w:szCs w:val="24"/>
          <w:lang w:bidi="ar-SA"/>
        </w:rPr>
        <w:t>к настоящему Положению.</w:t>
      </w:r>
    </w:p>
    <w:p w:rsidR="005B25DB" w:rsidRPr="00702F70" w:rsidRDefault="005B25DB" w:rsidP="00785511">
      <w:pPr>
        <w:pStyle w:val="22"/>
        <w:numPr>
          <w:ilvl w:val="1"/>
          <w:numId w:val="13"/>
        </w:numPr>
        <w:shd w:val="clear" w:color="auto" w:fill="auto"/>
        <w:tabs>
          <w:tab w:val="left" w:pos="1276"/>
          <w:tab w:val="left" w:pos="2213"/>
        </w:tabs>
        <w:spacing w:before="0" w:line="240" w:lineRule="auto"/>
        <w:rPr>
          <w:b/>
          <w:sz w:val="24"/>
          <w:szCs w:val="24"/>
        </w:rPr>
      </w:pPr>
      <w:r w:rsidRPr="00702F70">
        <w:rPr>
          <w:sz w:val="24"/>
          <w:szCs w:val="24"/>
          <w:lang w:bidi="ar-SA"/>
        </w:rPr>
        <w:t xml:space="preserve">Сведения, указываемые Учреждением в договорах, соответствуют информации, </w:t>
      </w:r>
      <w:r w:rsidRPr="00702F70">
        <w:rPr>
          <w:sz w:val="24"/>
          <w:szCs w:val="24"/>
          <w:lang w:bidi="ar-SA"/>
        </w:rPr>
        <w:lastRenderedPageBreak/>
        <w:t xml:space="preserve">размещенной на официальном сайте Учреждения </w:t>
      </w:r>
      <w:hyperlink r:id="rId11" w:history="1">
        <w:proofErr w:type="gramStart"/>
        <w:r w:rsidR="00AD27FB" w:rsidRPr="005F4671">
          <w:rPr>
            <w:rStyle w:val="a3"/>
            <w:sz w:val="24"/>
            <w:szCs w:val="24"/>
          </w:rPr>
          <w:t>http://dpo19.</w:t>
        </w:r>
        <w:proofErr w:type="spellStart"/>
        <w:r w:rsidR="00AD27FB" w:rsidRPr="005F467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D27FB" w:rsidRPr="00AD27FB">
        <w:rPr>
          <w:sz w:val="24"/>
          <w:szCs w:val="24"/>
        </w:rPr>
        <w:t xml:space="preserve"> </w:t>
      </w:r>
      <w:r w:rsidRPr="004F441E">
        <w:rPr>
          <w:sz w:val="24"/>
          <w:szCs w:val="24"/>
          <w:lang w:eastAsia="en-US" w:bidi="ar-SA"/>
        </w:rPr>
        <w:t xml:space="preserve"> </w:t>
      </w:r>
      <w:r w:rsidRPr="00702F70">
        <w:rPr>
          <w:sz w:val="24"/>
          <w:szCs w:val="24"/>
          <w:lang w:bidi="ar-SA"/>
        </w:rPr>
        <w:t>на</w:t>
      </w:r>
      <w:proofErr w:type="gramEnd"/>
      <w:r w:rsidRPr="00702F70">
        <w:rPr>
          <w:sz w:val="24"/>
          <w:szCs w:val="24"/>
          <w:lang w:bidi="ar-SA"/>
        </w:rPr>
        <w:t xml:space="preserve"> дату заключения договоров.</w:t>
      </w:r>
    </w:p>
    <w:p w:rsidR="005B25DB" w:rsidRPr="00702F70" w:rsidRDefault="005B25DB" w:rsidP="00EA6178">
      <w:pPr>
        <w:pStyle w:val="22"/>
        <w:shd w:val="clear" w:color="auto" w:fill="auto"/>
        <w:tabs>
          <w:tab w:val="left" w:pos="2394"/>
        </w:tabs>
        <w:spacing w:before="0" w:line="240" w:lineRule="auto"/>
        <w:ind w:left="1860"/>
        <w:rPr>
          <w:sz w:val="24"/>
          <w:szCs w:val="24"/>
        </w:rPr>
      </w:pPr>
    </w:p>
    <w:p w:rsidR="00EA6178" w:rsidRPr="00702F70" w:rsidRDefault="005B25DB" w:rsidP="00796E6C">
      <w:pPr>
        <w:pStyle w:val="a5"/>
        <w:widowControl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b/>
          <w:bCs/>
          <w:lang w:bidi="ar-SA"/>
        </w:rPr>
        <w:t>Ответственность исполнители н заказчика</w:t>
      </w:r>
    </w:p>
    <w:p w:rsidR="00EA6178" w:rsidRPr="00702F70" w:rsidRDefault="005B25DB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За неисполнение либо ненадлежащее исполнение обязательств по</w:t>
      </w:r>
      <w:r w:rsidRPr="004F441E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договору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сполнитель и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>аказчик несут ответственность, предусмотренную договором на оказание платных образовательных услуг и законодательством Российской Федерации.</w:t>
      </w:r>
    </w:p>
    <w:p w:rsidR="005B25DB" w:rsidRPr="00702F70" w:rsidRDefault="005B25DB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З</w:t>
      </w:r>
      <w:r w:rsidRPr="00702F70">
        <w:rPr>
          <w:rFonts w:ascii="Times New Roman" w:eastAsia="Times New Roman" w:hAnsi="Times New Roman" w:cs="Times New Roman"/>
          <w:lang w:bidi="ar-SA"/>
        </w:rPr>
        <w:t>аказчик вправе по своему выбору потребовать:</w:t>
      </w:r>
    </w:p>
    <w:p w:rsidR="005B25DB" w:rsidRPr="00702F70" w:rsidRDefault="005B25DB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  <w:t>безвозмездного оказания образовательных услуг;</w:t>
      </w:r>
    </w:p>
    <w:p w:rsidR="005B25DB" w:rsidRPr="00702F70" w:rsidRDefault="005B25DB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б)</w:t>
      </w:r>
      <w:r w:rsidRPr="00702F70">
        <w:rPr>
          <w:rFonts w:ascii="Times New Roman" w:eastAsia="Times New Roman" w:hAnsi="Times New Roman" w:cs="Times New Roman"/>
          <w:lang w:bidi="ar-SA"/>
        </w:rPr>
        <w:tab/>
        <w:t>соразмерного уменьшения стоимости оказанных платных образовательных услуг;</w:t>
      </w:r>
    </w:p>
    <w:p w:rsidR="00EA6178" w:rsidRPr="004F441E" w:rsidRDefault="005B25DB" w:rsidP="00702F70">
      <w:pPr>
        <w:widowControl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A6178" w:rsidRPr="004F441E" w:rsidRDefault="005B25DB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Заказчик вправе отказаться от исполнения договора и потребовать</w:t>
      </w:r>
      <w:r w:rsidR="00EA6178" w:rsidRPr="004F441E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полного возмещения убытков, если в установленный договором срок недостатки платных образовательных услуг не устранены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сполнителем. Заказчик также вправе отказаться от исполнения договора, если им обнаружен существенный недостаток оказанных платных образовательных </w:t>
      </w:r>
      <w:r w:rsidRPr="00702F70">
        <w:rPr>
          <w:rFonts w:ascii="Times New Roman" w:eastAsia="Times New Roman" w:hAnsi="Times New Roman" w:cs="Times New Roman"/>
          <w:bCs/>
          <w:lang w:bidi="ar-SA"/>
        </w:rPr>
        <w:t xml:space="preserve">услуг </w:t>
      </w:r>
      <w:r w:rsidRPr="00702F70">
        <w:rPr>
          <w:rFonts w:ascii="Times New Roman" w:eastAsia="Times New Roman" w:hAnsi="Times New Roman" w:cs="Times New Roman"/>
          <w:lang w:bidi="ar-SA"/>
        </w:rPr>
        <w:t>или иные существенные отступления от условий договора.</w:t>
      </w:r>
    </w:p>
    <w:p w:rsidR="005B25DB" w:rsidRPr="004F441E" w:rsidRDefault="0005544E" w:rsidP="00EA6178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Если И</w:t>
      </w:r>
      <w:r w:rsidR="005B25DB" w:rsidRPr="00702F70">
        <w:rPr>
          <w:rFonts w:ascii="Times New Roman" w:eastAsia="Times New Roman" w:hAnsi="Times New Roman" w:cs="Times New Roman"/>
          <w:lang w:bidi="ar-SA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Pr="00702F70">
        <w:rPr>
          <w:rFonts w:ascii="Times New Roman" w:eastAsia="Times New Roman" w:hAnsi="Times New Roman" w:cs="Times New Roman"/>
          <w:lang w:bidi="ar-SA"/>
        </w:rPr>
        <w:t>,</w:t>
      </w:r>
      <w:r w:rsidR="005B25DB" w:rsidRPr="00702F70">
        <w:rPr>
          <w:rFonts w:ascii="Times New Roman" w:eastAsia="Times New Roman" w:hAnsi="Times New Roman" w:cs="Times New Roman"/>
          <w:lang w:bidi="ar-SA"/>
        </w:rPr>
        <w:t xml:space="preserve"> либо если во время оказания платных образовательных услуг стало очевидным, что они не будут осуществлены в срок, </w:t>
      </w:r>
      <w:r w:rsidRPr="00702F70">
        <w:rPr>
          <w:rFonts w:ascii="Times New Roman" w:eastAsia="Times New Roman" w:hAnsi="Times New Roman" w:cs="Times New Roman"/>
          <w:lang w:bidi="ar-SA"/>
        </w:rPr>
        <w:t>З</w:t>
      </w:r>
      <w:r w:rsidR="005B25DB" w:rsidRPr="00702F70">
        <w:rPr>
          <w:rFonts w:ascii="Times New Roman" w:eastAsia="Times New Roman" w:hAnsi="Times New Roman" w:cs="Times New Roman"/>
          <w:lang w:bidi="ar-SA"/>
        </w:rPr>
        <w:t>аказчик вправе по своему выбору;</w:t>
      </w:r>
    </w:p>
    <w:p w:rsidR="00EA6178" w:rsidRPr="00702F70" w:rsidRDefault="00EA6178" w:rsidP="00796E6C">
      <w:pPr>
        <w:pStyle w:val="a5"/>
        <w:widowControl/>
        <w:tabs>
          <w:tab w:val="left" w:pos="1701"/>
        </w:tabs>
        <w:ind w:left="709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  <w:t xml:space="preserve">назначить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 xml:space="preserve">сполнителю новый срок, в течение которого </w:t>
      </w:r>
      <w:r w:rsidR="0005544E" w:rsidRPr="00702F70">
        <w:rPr>
          <w:rFonts w:ascii="Times New Roman" w:eastAsia="Times New Roman" w:hAnsi="Times New Roman" w:cs="Times New Roman"/>
          <w:lang w:bidi="ar-SA"/>
        </w:rPr>
        <w:t>И</w:t>
      </w:r>
      <w:r w:rsidRPr="00702F70">
        <w:rPr>
          <w:rFonts w:ascii="Times New Roman" w:eastAsia="Times New Roman" w:hAnsi="Times New Roman" w:cs="Times New Roman"/>
          <w:lang w:bidi="ar-SA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A6178" w:rsidRPr="00702F70" w:rsidRDefault="00EA6178" w:rsidP="00796E6C">
      <w:pPr>
        <w:pStyle w:val="22"/>
        <w:shd w:val="clear" w:color="auto" w:fill="auto"/>
        <w:tabs>
          <w:tab w:val="left" w:pos="1701"/>
          <w:tab w:val="left" w:pos="2394"/>
        </w:tabs>
        <w:spacing w:before="0" w:line="240" w:lineRule="auto"/>
        <w:ind w:left="709" w:firstLine="567"/>
        <w:rPr>
          <w:color w:val="auto"/>
          <w:sz w:val="24"/>
          <w:szCs w:val="24"/>
          <w:lang w:bidi="ar-SA"/>
        </w:rPr>
      </w:pPr>
      <w:r w:rsidRPr="00702F70">
        <w:rPr>
          <w:sz w:val="24"/>
          <w:szCs w:val="24"/>
          <w:lang w:bidi="ar-SA"/>
        </w:rPr>
        <w:t>б)</w:t>
      </w:r>
      <w:r w:rsidRPr="00702F70">
        <w:rPr>
          <w:sz w:val="24"/>
          <w:szCs w:val="24"/>
          <w:lang w:bidi="ar-SA"/>
        </w:rPr>
        <w:tab/>
        <w:t>поручить оказать платные образовательные услуги третьим лицам за</w:t>
      </w:r>
      <w:r w:rsidRPr="004F441E">
        <w:rPr>
          <w:sz w:val="24"/>
          <w:szCs w:val="24"/>
          <w:lang w:bidi="ar-SA"/>
        </w:rPr>
        <w:t xml:space="preserve"> </w:t>
      </w:r>
      <w:r w:rsidRPr="00702F70">
        <w:rPr>
          <w:sz w:val="24"/>
          <w:szCs w:val="24"/>
          <w:lang w:bidi="ar-SA"/>
        </w:rPr>
        <w:t xml:space="preserve">разумную цену и потребовать от </w:t>
      </w:r>
      <w:r w:rsidR="0005544E" w:rsidRPr="00702F70">
        <w:rPr>
          <w:sz w:val="24"/>
          <w:szCs w:val="24"/>
          <w:lang w:bidi="ar-SA"/>
        </w:rPr>
        <w:t>И</w:t>
      </w:r>
      <w:r w:rsidRPr="00702F70">
        <w:rPr>
          <w:sz w:val="24"/>
          <w:szCs w:val="24"/>
          <w:lang w:bidi="ar-SA"/>
        </w:rPr>
        <w:t>сполнителя возмещения понесенных расходов;</w:t>
      </w:r>
    </w:p>
    <w:p w:rsidR="00EA6178" w:rsidRPr="00702F70" w:rsidRDefault="00EA6178" w:rsidP="00796E6C">
      <w:pPr>
        <w:pStyle w:val="a5"/>
        <w:widowControl/>
        <w:tabs>
          <w:tab w:val="left" w:pos="1701"/>
        </w:tabs>
        <w:ind w:left="709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  <w:t>потребовать уменьшения стоимости платных образовательных</w:t>
      </w:r>
      <w:r w:rsidR="00796E6C" w:rsidRPr="00702F70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>услуг;</w:t>
      </w:r>
    </w:p>
    <w:p w:rsidR="00EA6178" w:rsidRPr="00702F70" w:rsidRDefault="00EA6178" w:rsidP="00796E6C">
      <w:pPr>
        <w:pStyle w:val="a5"/>
        <w:widowControl/>
        <w:tabs>
          <w:tab w:val="left" w:pos="1701"/>
        </w:tabs>
        <w:ind w:left="709" w:firstLine="567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г)</w:t>
      </w:r>
      <w:r w:rsidRPr="00702F70">
        <w:rPr>
          <w:rFonts w:ascii="Times New Roman" w:eastAsia="Times New Roman" w:hAnsi="Times New Roman" w:cs="Times New Roman"/>
          <w:lang w:bidi="ar-SA"/>
        </w:rPr>
        <w:tab/>
        <w:t>расторгнуть договор.</w:t>
      </w:r>
    </w:p>
    <w:p w:rsidR="00796E6C" w:rsidRPr="004F441E" w:rsidRDefault="00EA6178" w:rsidP="00796E6C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05D71" w:rsidRPr="004F441E" w:rsidRDefault="0005544E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По инициативе И</w:t>
      </w:r>
      <w:r w:rsidR="005B25DB" w:rsidRPr="00702F70">
        <w:rPr>
          <w:rFonts w:ascii="Times New Roman" w:eastAsia="Times New Roman" w:hAnsi="Times New Roman" w:cs="Times New Roman"/>
          <w:lang w:bidi="ar-SA"/>
        </w:rPr>
        <w:t>сполнителя договор может быть расторгнут в одностороннем порядке в следующем случае: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а)</w:t>
      </w:r>
      <w:r w:rsidRPr="00702F70">
        <w:rPr>
          <w:rFonts w:ascii="Times New Roman" w:eastAsia="Times New Roman" w:hAnsi="Times New Roman" w:cs="Times New Roman"/>
          <w:lang w:bidi="ar-SA"/>
        </w:rPr>
        <w:tab/>
        <w:t>применение к Слушателю, достигшему возраста 15 лет, отчисления как меры дисциплинарного взыскания (</w:t>
      </w:r>
      <w:r w:rsidRPr="00702F70">
        <w:rPr>
          <w:rFonts w:ascii="Times New Roman" w:hAnsi="Times New Roman"/>
        </w:rPr>
        <w:t>в случае если Слушатель допустил грубое нарушение дисциплины, а именно: прибытие на занятие в нетрезвом состоянии, грубость в отношении преподавателей или других слушателей, срыв занятия, Слушатель отчисляется и внесенная ранее сумма за обучение данного Слушателя не возвращается</w:t>
      </w:r>
      <w:r w:rsidRPr="00702F70">
        <w:rPr>
          <w:rFonts w:ascii="Times New Roman" w:eastAsia="Times New Roman" w:hAnsi="Times New Roman" w:cs="Times New Roman"/>
          <w:lang w:bidi="ar-SA"/>
        </w:rPr>
        <w:t>);</w:t>
      </w:r>
    </w:p>
    <w:p w:rsidR="00702F70" w:rsidRPr="00702F70" w:rsidRDefault="00702F70" w:rsidP="00702F7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б)</w:t>
      </w:r>
      <w:r w:rsidRPr="00702F70">
        <w:rPr>
          <w:rFonts w:ascii="Times New Roman" w:eastAsia="Times New Roman" w:hAnsi="Times New Roman" w:cs="Times New Roman"/>
          <w:lang w:bidi="ar-SA"/>
        </w:rPr>
        <w:tab/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плана:</w:t>
      </w:r>
    </w:p>
    <w:p w:rsidR="00702F70" w:rsidRPr="00702F70" w:rsidRDefault="00702F70" w:rsidP="00702F70">
      <w:pPr>
        <w:pStyle w:val="a5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proofErr w:type="gramStart"/>
      <w:r w:rsidRPr="00702F70">
        <w:rPr>
          <w:rFonts w:ascii="Times New Roman" w:hAnsi="Times New Roman" w:cs="Times New Roman"/>
        </w:rPr>
        <w:t>если</w:t>
      </w:r>
      <w:proofErr w:type="gramEnd"/>
      <w:r w:rsidRPr="00702F70">
        <w:rPr>
          <w:rFonts w:ascii="Times New Roman" w:hAnsi="Times New Roman" w:cs="Times New Roman"/>
        </w:rPr>
        <w:t xml:space="preserve"> Слушатель пропустил более 25% занятий от общего объёма учебного времени по неуважительной причине, то настоящий договор расторгается и стоимость обучения Заказчику не возвращается;</w:t>
      </w:r>
    </w:p>
    <w:p w:rsidR="00702F70" w:rsidRPr="00702F70" w:rsidRDefault="00702F70" w:rsidP="00702F70">
      <w:pPr>
        <w:pStyle w:val="a5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</w:rPr>
      </w:pPr>
      <w:r w:rsidRPr="00702F70">
        <w:rPr>
          <w:rFonts w:ascii="Times New Roman" w:hAnsi="Times New Roman" w:cs="Times New Roman"/>
        </w:rPr>
        <w:t>если Слушатель посетил менее половины общего объема учебного времени и не желает продолжать обучение, возвращается 50% стоимости обучения и 30% от суммы оплаты – если посетил более половины общего объема учебного времени;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в)</w:t>
      </w:r>
      <w:r w:rsidRPr="00702F70">
        <w:rPr>
          <w:rFonts w:ascii="Times New Roman" w:eastAsia="Times New Roman" w:hAnsi="Times New Roman" w:cs="Times New Roman"/>
          <w:lang w:bidi="ar-SA"/>
        </w:rPr>
        <w:tab/>
        <w:t>установление нарушения порядка приема в осуществляющую образовательную деятельность организацию, повлекшего по вине Слушателя его незаконное зачисление в эту образовательную организацию;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>г)</w:t>
      </w:r>
      <w:r w:rsidRPr="00702F70">
        <w:rPr>
          <w:rFonts w:ascii="Times New Roman" w:eastAsia="Times New Roman" w:hAnsi="Times New Roman" w:cs="Times New Roman"/>
          <w:lang w:bidi="ar-SA"/>
        </w:rPr>
        <w:tab/>
        <w:t>просрочка оплаты стоимости платных образовательных услуг;</w:t>
      </w:r>
    </w:p>
    <w:p w:rsidR="00702F70" w:rsidRPr="00702F70" w:rsidRDefault="00702F70" w:rsidP="00702F7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lastRenderedPageBreak/>
        <w:t>д)</w:t>
      </w:r>
      <w:r w:rsidRPr="00702F70">
        <w:rPr>
          <w:rFonts w:ascii="Times New Roman" w:eastAsia="Times New Roman" w:hAnsi="Times New Roman" w:cs="Times New Roman"/>
          <w:lang w:bidi="ar-SA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702F70" w:rsidRPr="004F441E" w:rsidRDefault="00702F70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hAnsi="Times New Roman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05D71" w:rsidRPr="004F441E" w:rsidRDefault="00D05D71" w:rsidP="00D05D71">
      <w:pPr>
        <w:pStyle w:val="a5"/>
        <w:widowControl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5D71" w:rsidRPr="00702F70" w:rsidRDefault="00D05D71" w:rsidP="00D05D71">
      <w:pPr>
        <w:pStyle w:val="a5"/>
        <w:widowControl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lang w:val="en-US" w:bidi="ar-SA"/>
        </w:rPr>
      </w:pPr>
      <w:r w:rsidRPr="00702F70">
        <w:rPr>
          <w:rFonts w:ascii="Times New Roman" w:eastAsia="Times New Roman" w:hAnsi="Times New Roman" w:cs="Times New Roman"/>
          <w:b/>
          <w:bCs/>
          <w:lang w:bidi="ar-SA"/>
        </w:rPr>
        <w:t>Заключительные положения</w:t>
      </w:r>
    </w:p>
    <w:p w:rsidR="00D05D71" w:rsidRPr="00702F70" w:rsidRDefault="005B25DB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Настоящее </w:t>
      </w:r>
      <w:r w:rsidRPr="00702F70">
        <w:rPr>
          <w:rFonts w:ascii="Times New Roman" w:eastAsia="Times New Roman" w:hAnsi="Times New Roman" w:cs="Times New Roman"/>
          <w:b/>
          <w:bCs/>
          <w:lang w:bidi="ar-SA"/>
        </w:rPr>
        <w:t xml:space="preserve">Положение </w:t>
      </w:r>
      <w:r w:rsidRPr="00702F70">
        <w:rPr>
          <w:rFonts w:ascii="Times New Roman" w:eastAsia="Times New Roman" w:hAnsi="Times New Roman" w:cs="Times New Roman"/>
          <w:lang w:bidi="ar-SA"/>
        </w:rPr>
        <w:t>вступает в силу с момента его утверждения</w:t>
      </w:r>
      <w:r w:rsidR="00D05D71" w:rsidRPr="00702F70">
        <w:rPr>
          <w:rFonts w:ascii="Times New Roman" w:eastAsia="Times New Roman" w:hAnsi="Times New Roman" w:cs="Times New Roman"/>
          <w:lang w:bidi="ar-SA"/>
        </w:rPr>
        <w:t xml:space="preserve"> </w:t>
      </w:r>
      <w:r w:rsidRPr="00702F70">
        <w:rPr>
          <w:rFonts w:ascii="Times New Roman" w:eastAsia="Times New Roman" w:hAnsi="Times New Roman" w:cs="Times New Roman"/>
          <w:lang w:bidi="ar-SA"/>
        </w:rPr>
        <w:t>Директором Учреждения.</w:t>
      </w:r>
    </w:p>
    <w:p w:rsidR="00D05D71" w:rsidRPr="00702F70" w:rsidRDefault="005B25DB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С момента вступления в силу настоящего </w:t>
      </w:r>
      <w:r w:rsidRPr="00702F70">
        <w:rPr>
          <w:rFonts w:ascii="Times New Roman" w:eastAsia="Times New Roman" w:hAnsi="Times New Roman" w:cs="Times New Roman"/>
          <w:b/>
          <w:bCs/>
          <w:lang w:bidi="ar-SA"/>
        </w:rPr>
        <w:t xml:space="preserve">Положения </w:t>
      </w:r>
      <w:r w:rsidRPr="00702F70">
        <w:rPr>
          <w:rFonts w:ascii="Times New Roman" w:eastAsia="Times New Roman" w:hAnsi="Times New Roman" w:cs="Times New Roman"/>
          <w:lang w:bidi="ar-SA"/>
        </w:rPr>
        <w:t>все ранее принятые приказы и распоряжения, касающиеся порядка оказания платных образовательных услуг, считать недействующими.</w:t>
      </w:r>
    </w:p>
    <w:p w:rsidR="00D05D71" w:rsidRPr="00702F70" w:rsidRDefault="005B25DB" w:rsidP="00D05D71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Настоящее </w:t>
      </w:r>
      <w:r w:rsidRPr="00702F70">
        <w:rPr>
          <w:rFonts w:ascii="Times New Roman" w:eastAsia="Times New Roman" w:hAnsi="Times New Roman" w:cs="Times New Roman"/>
          <w:b/>
          <w:bCs/>
          <w:lang w:bidi="ar-SA"/>
        </w:rPr>
        <w:t xml:space="preserve">Положение </w:t>
      </w:r>
      <w:r w:rsidRPr="00702F70">
        <w:rPr>
          <w:rFonts w:ascii="Times New Roman" w:eastAsia="Times New Roman" w:hAnsi="Times New Roman" w:cs="Times New Roman"/>
          <w:lang w:bidi="ar-SA"/>
        </w:rPr>
        <w:t>может быть дополнено, изменено или отменено Приказом Директора Учреждения.</w:t>
      </w:r>
    </w:p>
    <w:p w:rsidR="006750F7" w:rsidRPr="00702F70" w:rsidRDefault="006750F7" w:rsidP="006750F7">
      <w:pPr>
        <w:pStyle w:val="a5"/>
        <w:widowControl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5D71" w:rsidRPr="00702F70" w:rsidRDefault="005B25DB" w:rsidP="00D05D71">
      <w:pPr>
        <w:pStyle w:val="a5"/>
        <w:widowControl/>
        <w:numPr>
          <w:ilvl w:val="0"/>
          <w:numId w:val="13"/>
        </w:numPr>
        <w:tabs>
          <w:tab w:val="left" w:pos="127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b/>
          <w:bCs/>
          <w:lang w:bidi="ar-SA"/>
        </w:rPr>
        <w:t>Приложения</w:t>
      </w:r>
    </w:p>
    <w:p w:rsidR="000C4F6A" w:rsidRPr="000C4F6A" w:rsidRDefault="00D05D71" w:rsidP="000C4F6A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02F70">
        <w:rPr>
          <w:rFonts w:ascii="Times New Roman" w:eastAsia="Times New Roman" w:hAnsi="Times New Roman" w:cs="Times New Roman"/>
          <w:lang w:bidi="ar-SA"/>
        </w:rPr>
        <w:t xml:space="preserve"> </w:t>
      </w:r>
      <w:r w:rsidR="005B25DB" w:rsidRPr="00702F70">
        <w:rPr>
          <w:rFonts w:ascii="Times New Roman" w:eastAsia="Times New Roman" w:hAnsi="Times New Roman" w:cs="Times New Roman"/>
          <w:lang w:bidi="ar-SA"/>
        </w:rPr>
        <w:t>Приложение №1 - Форма типового договора</w:t>
      </w:r>
      <w:r w:rsidR="000C4F6A">
        <w:rPr>
          <w:rFonts w:ascii="Times New Roman" w:eastAsia="Times New Roman" w:hAnsi="Times New Roman" w:cs="Times New Roman"/>
          <w:lang w:bidi="ar-SA"/>
        </w:rPr>
        <w:t xml:space="preserve"> на обучение по дополнительн</w:t>
      </w:r>
      <w:r w:rsidR="00AD27FB">
        <w:rPr>
          <w:rFonts w:ascii="Times New Roman" w:eastAsia="Times New Roman" w:hAnsi="Times New Roman" w:cs="Times New Roman"/>
          <w:lang w:bidi="ar-SA"/>
        </w:rPr>
        <w:t>ым</w:t>
      </w:r>
      <w:r w:rsidR="000C4F6A">
        <w:rPr>
          <w:rFonts w:ascii="Times New Roman" w:eastAsia="Times New Roman" w:hAnsi="Times New Roman" w:cs="Times New Roman"/>
          <w:lang w:bidi="ar-SA"/>
        </w:rPr>
        <w:t xml:space="preserve"> профессиональн</w:t>
      </w:r>
      <w:r w:rsidR="00AD27FB">
        <w:rPr>
          <w:rFonts w:ascii="Times New Roman" w:eastAsia="Times New Roman" w:hAnsi="Times New Roman" w:cs="Times New Roman"/>
          <w:lang w:bidi="ar-SA"/>
        </w:rPr>
        <w:t>ым</w:t>
      </w:r>
      <w:r w:rsidR="000C4F6A">
        <w:rPr>
          <w:rFonts w:ascii="Times New Roman" w:eastAsia="Times New Roman" w:hAnsi="Times New Roman" w:cs="Times New Roman"/>
          <w:lang w:bidi="ar-SA"/>
        </w:rPr>
        <w:t xml:space="preserve"> программ</w:t>
      </w:r>
      <w:r w:rsidR="00AD27FB">
        <w:rPr>
          <w:rFonts w:ascii="Times New Roman" w:eastAsia="Times New Roman" w:hAnsi="Times New Roman" w:cs="Times New Roman"/>
          <w:lang w:bidi="ar-SA"/>
        </w:rPr>
        <w:t>ам</w:t>
      </w:r>
      <w:r w:rsidR="000C4F6A">
        <w:rPr>
          <w:rFonts w:ascii="Times New Roman" w:eastAsia="Times New Roman" w:hAnsi="Times New Roman" w:cs="Times New Roman"/>
          <w:lang w:bidi="ar-SA"/>
        </w:rPr>
        <w:t>.</w:t>
      </w:r>
    </w:p>
    <w:p w:rsidR="00D05D71" w:rsidRPr="000C4F6A" w:rsidRDefault="00D05D71" w:rsidP="002C445F">
      <w:pPr>
        <w:pStyle w:val="a5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4F6A">
        <w:rPr>
          <w:rFonts w:ascii="Times New Roman" w:eastAsia="Times New Roman" w:hAnsi="Times New Roman" w:cs="Times New Roman"/>
          <w:lang w:bidi="ar-SA"/>
        </w:rPr>
        <w:t>Приложение №</w:t>
      </w:r>
      <w:r w:rsidR="00AD27FB">
        <w:rPr>
          <w:rFonts w:ascii="Times New Roman" w:eastAsia="Times New Roman" w:hAnsi="Times New Roman" w:cs="Times New Roman"/>
          <w:lang w:bidi="ar-SA"/>
        </w:rPr>
        <w:t>2</w:t>
      </w:r>
      <w:r w:rsidRPr="000C4F6A">
        <w:rPr>
          <w:rFonts w:ascii="Times New Roman" w:eastAsia="Times New Roman" w:hAnsi="Times New Roman" w:cs="Times New Roman"/>
          <w:lang w:bidi="ar-SA"/>
        </w:rPr>
        <w:t xml:space="preserve"> - Форма типового договора </w:t>
      </w:r>
      <w:r w:rsidR="000C4F6A" w:rsidRPr="000C4F6A">
        <w:rPr>
          <w:rFonts w:ascii="Times New Roman" w:eastAsia="Times New Roman" w:hAnsi="Times New Roman" w:cs="Times New Roman"/>
          <w:lang w:bidi="ar-SA"/>
        </w:rPr>
        <w:t>на обучение по дополнительн</w:t>
      </w:r>
      <w:r w:rsidR="00AD27FB">
        <w:rPr>
          <w:rFonts w:ascii="Times New Roman" w:eastAsia="Times New Roman" w:hAnsi="Times New Roman" w:cs="Times New Roman"/>
          <w:lang w:bidi="ar-SA"/>
        </w:rPr>
        <w:t>ым</w:t>
      </w:r>
      <w:r w:rsidR="000C4F6A" w:rsidRPr="000C4F6A">
        <w:rPr>
          <w:rFonts w:ascii="Times New Roman" w:eastAsia="Times New Roman" w:hAnsi="Times New Roman" w:cs="Times New Roman"/>
          <w:lang w:bidi="ar-SA"/>
        </w:rPr>
        <w:t xml:space="preserve"> </w:t>
      </w:r>
      <w:r w:rsidR="00AD27FB">
        <w:rPr>
          <w:rFonts w:ascii="Times New Roman" w:eastAsia="Times New Roman" w:hAnsi="Times New Roman" w:cs="Times New Roman"/>
          <w:lang w:bidi="ar-SA"/>
        </w:rPr>
        <w:t>обще</w:t>
      </w:r>
      <w:r w:rsidR="000C4F6A" w:rsidRPr="000C4F6A">
        <w:rPr>
          <w:rFonts w:ascii="Times New Roman" w:eastAsia="Times New Roman" w:hAnsi="Times New Roman" w:cs="Times New Roman"/>
          <w:lang w:bidi="ar-SA"/>
        </w:rPr>
        <w:t>образовательн</w:t>
      </w:r>
      <w:r w:rsidR="00AD27FB">
        <w:rPr>
          <w:rFonts w:ascii="Times New Roman" w:eastAsia="Times New Roman" w:hAnsi="Times New Roman" w:cs="Times New Roman"/>
          <w:lang w:bidi="ar-SA"/>
        </w:rPr>
        <w:t>ым</w:t>
      </w:r>
      <w:r w:rsidR="000C4F6A" w:rsidRPr="000C4F6A">
        <w:rPr>
          <w:rFonts w:ascii="Times New Roman" w:eastAsia="Times New Roman" w:hAnsi="Times New Roman" w:cs="Times New Roman"/>
          <w:lang w:bidi="ar-SA"/>
        </w:rPr>
        <w:t xml:space="preserve"> программ</w:t>
      </w:r>
      <w:r w:rsidR="00AD27FB">
        <w:rPr>
          <w:rFonts w:ascii="Times New Roman" w:eastAsia="Times New Roman" w:hAnsi="Times New Roman" w:cs="Times New Roman"/>
          <w:lang w:bidi="ar-SA"/>
        </w:rPr>
        <w:t>ам</w:t>
      </w:r>
      <w:r w:rsidR="000C4F6A" w:rsidRPr="000C4F6A">
        <w:rPr>
          <w:rFonts w:ascii="Times New Roman" w:eastAsia="Times New Roman" w:hAnsi="Times New Roman" w:cs="Times New Roman"/>
          <w:lang w:bidi="ar-SA"/>
        </w:rPr>
        <w:t>.</w:t>
      </w:r>
    </w:p>
    <w:p w:rsidR="00D05D71" w:rsidRPr="006750F7" w:rsidRDefault="00D05D71">
      <w:pPr>
        <w:rPr>
          <w:rFonts w:ascii="Times New Roman" w:eastAsia="Times New Roman" w:hAnsi="Times New Roman" w:cs="Times New Roman"/>
          <w:b/>
          <w:bCs/>
          <w:sz w:val="21"/>
          <w:szCs w:val="21"/>
          <w:lang w:bidi="ar-SA"/>
        </w:rPr>
      </w:pPr>
      <w:r w:rsidRPr="006750F7">
        <w:rPr>
          <w:rFonts w:ascii="Times New Roman" w:hAnsi="Times New Roman" w:cs="Times New Roman"/>
          <w:b/>
          <w:bCs/>
          <w:sz w:val="21"/>
          <w:szCs w:val="21"/>
          <w:lang w:bidi="ar-SA"/>
        </w:rPr>
        <w:br w:type="page"/>
      </w:r>
    </w:p>
    <w:p w:rsidR="005648A2" w:rsidRPr="00AB647A" w:rsidRDefault="005B25DB" w:rsidP="001D11DD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  <w:r w:rsidRPr="00AB647A">
        <w:rPr>
          <w:b/>
          <w:bCs/>
          <w:sz w:val="22"/>
          <w:szCs w:val="22"/>
          <w:lang w:bidi="ar-SA"/>
        </w:rPr>
        <w:lastRenderedPageBreak/>
        <w:t>Приложение № 1</w:t>
      </w:r>
    </w:p>
    <w:p w:rsidR="00652DC7" w:rsidRDefault="00652DC7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AD27FB" w:rsidRPr="00AD27FB" w:rsidRDefault="00AD27FB" w:rsidP="00AD27FB">
      <w:pPr>
        <w:tabs>
          <w:tab w:val="left" w:pos="993"/>
        </w:tabs>
        <w:autoSpaceDE w:val="0"/>
        <w:autoSpaceDN w:val="0"/>
        <w:adjustRightInd w:val="0"/>
        <w:ind w:left="-42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ДОГОВОР № </w:t>
      </w:r>
    </w:p>
    <w:p w:rsidR="00AD27FB" w:rsidRPr="00AD27FB" w:rsidRDefault="00AD27FB" w:rsidP="00AD27FB">
      <w:pPr>
        <w:tabs>
          <w:tab w:val="left" w:pos="993"/>
        </w:tabs>
        <w:autoSpaceDE w:val="0"/>
        <w:autoSpaceDN w:val="0"/>
        <w:adjustRightInd w:val="0"/>
        <w:ind w:left="-42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</w:t>
      </w:r>
      <w:proofErr w:type="gramEnd"/>
      <w:r w:rsidRPr="00AD27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оказании платных образовательных услуг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г. Абакан           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 xml:space="preserve">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«  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»                 2018 года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</w:p>
    <w:p w:rsidR="00AD27FB" w:rsidRPr="00AD27FB" w:rsidRDefault="00AD27FB" w:rsidP="00AD27FB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 xml:space="preserve">                                        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Частное образовательное учреждение дополнительного профессионального образования «Аналитик» (ЧОУ ДПО «Аналитик»)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(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лицензия Министерства образования и науки Республики Хакасия  № 1906 от 08.10.2015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), именуемое в дальнейшем 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«Исполнитель»</w:t>
      </w:r>
      <w:r w:rsidRPr="00AD27F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bidi="ar-SA"/>
        </w:rPr>
        <w:t>,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лице заместителя директора Потапенко Екатерины Валентиновны, действующей на основании Доверенности № </w:t>
      </w:r>
      <w:r w:rsidR="00A5705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 w:rsidR="00A5705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г.,  с одной стороны, 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_____________________________________________________________(______________________), 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именуемое в дальнейшем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«Заказчик»,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в лице ________________________, действующего на основании Устава,  с другой стороны,</w:t>
      </w:r>
      <w:r w:rsidRPr="00AD27F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 представитель(ли) 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«Заказчика»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: </w:t>
      </w:r>
      <w:r w:rsidRPr="00AD27F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>_________________</w:t>
      </w:r>
      <w:r w:rsidRPr="00AD27FB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,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именуемый(</w:t>
      </w:r>
      <w:proofErr w:type="spell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ые</w:t>
      </w:r>
      <w:proofErr w:type="spell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) в дальнейшем 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«Слушатель(ли)»,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совместно именуемые Стороны, заключили настоящий Договор о нижеследующем: </w:t>
      </w:r>
    </w:p>
    <w:p w:rsidR="00AD27FB" w:rsidRPr="00AD27FB" w:rsidRDefault="00AD27FB" w:rsidP="00AD27FB">
      <w:pPr>
        <w:tabs>
          <w:tab w:val="left" w:pos="1725"/>
          <w:tab w:val="left" w:pos="3180"/>
          <w:tab w:val="left" w:pos="594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Предмет договора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1.1. Исполнитель предоставляет образовательную услугу, а Заказчик оплачивает образовательную услугу – обучение  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 дополнительной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профессиональной  программе повышения квалификации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="00A5705D" w:rsidRPr="00A5705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(либо профессиональной переподготовке)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представителя (ей) Заказчика (Слушателя(лей), </w:t>
      </w:r>
      <w:r w:rsidR="00D57D2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____________________________________________________________________________________________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Форма обучения – Согласно Приложения № 1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1.2. Срок </w:t>
      </w:r>
      <w:r w:rsidR="00A5705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освоения программы (согласно Приложения № 1)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1.3. После освоения Слушателем образовательной программы и успешного прохождения итоговой аттестации ему выдается документ установленного образца о повышении квалификации</w:t>
      </w:r>
      <w:r w:rsidR="00A5705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(либо диплом о профессиональной переподготовке)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при условии 100% оплаты по настоящему Договору.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      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II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Порядок предоставления услуг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2.1. Очное обучение проводится в учебном классе ЧОУ ДПО «Аналитик», либо на территории Заказчика, согласно расписания.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2.2. При дистанционном обучении: в течение трех рабочих дней после получения оплаты и заключения настоящего Договора Исполнитель предоставляет Слушателю комплект учебных материалов по электронной почте (в виде электронного архива).</w:t>
      </w:r>
      <w:r w:rsidRPr="00AD27FB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2.3. Слушатель самостоятельно изучает материалы, при необходимости проводятся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on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-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line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или личные консультации.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2.4 Технические требования к оборудованию и доступу к сети «Интернет», необходимые для получения доступа к классам дистанционного обучения и прохождения обучения: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2.4.1 Наличие у Слушателя персонального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компьютера  с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разрешением  экрана  не  менее 600х800 пикселей и установленным веб-браузером (веб-обозревателем) с поддержкой технологии </w:t>
      </w:r>
      <w:proofErr w:type="spell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Adobe</w:t>
      </w:r>
      <w:proofErr w:type="spell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proofErr w:type="spell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Flash</w:t>
      </w:r>
      <w:proofErr w:type="spell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2.4.2 Подключение к сети «Интернет» со скоростью не менее 512 Кбит/с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для  возможности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участия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</w:t>
      </w:r>
      <w:proofErr w:type="spell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on-line</w:t>
      </w:r>
      <w:proofErr w:type="spell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мероприятиях.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2.4.3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Для  возможности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персонального  консультирования  необходимо  наличие  микрофона  и  установленной программы </w:t>
      </w:r>
      <w:proofErr w:type="spell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Skype</w:t>
      </w:r>
      <w:proofErr w:type="spell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Так же возможно проведение консультаций в телефонном режиме при наличии у Обучающегося соответствующего оборудования.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2.5. По завершении обучения Исполнитель составляет Акт оказанных услуг по настоящему Договору в 2-х экземплярах, подписывает оба экземпляра и направляет их на подписание Заказчику.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III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Права Исполнителя, Заказчика и Слушателя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3.1. Исполнитель вправе: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3.1.1. Самостоятельно осуществлять образовательный процесс, устанавливать системы оценок, формы,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порядок и периодичность проведения промежуточной аттестации Слушателя.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3.2. Слушатель/Заказчик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3.3. Слушателю предоставляются академические права в соответствии с частью 1 статьи 34 Федерального закона от 29 декабря 2012 г. № 273-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ФЗ  «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 образовании в Российской Федерации». Слушатель также вправе: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3.3.1.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3.3.2. Обращаться к Исполнителю по вопросам, касающимся образовательного процесса.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IV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Обязанности Исполнителя, Слушателя/Заказчика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5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4.1. Исполнитель обязан:</w:t>
      </w:r>
    </w:p>
    <w:p w:rsidR="00AD27FB" w:rsidRPr="00AD27FB" w:rsidRDefault="00AD27FB" w:rsidP="00AD27FB">
      <w:pPr>
        <w:widowControl/>
        <w:autoSpaceDE w:val="0"/>
        <w:autoSpaceDN w:val="0"/>
        <w:adjustRightInd w:val="0"/>
        <w:spacing w:line="276" w:lineRule="auto"/>
        <w:ind w:left="-425"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4.1.1. Довести до Слушателя/Заказчика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12" w:history="1">
        <w:r w:rsidRPr="00AD27FB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bidi="ar-SA"/>
          </w:rPr>
          <w:t>законом</w:t>
        </w:r>
      </w:hyperlink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«Об образовании в Российской Федерации»</w:t>
      </w:r>
      <w:r w:rsidRPr="00AD27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5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4.1.2. Организовать и обеспечить надлежащее предоставление образовательных услуг, предусмотренных разделом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Договора. Образовательные услуги оказываются в соответствии с учебной программой и расписанием занятий Исполнителя.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5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4.1.3. Обеспечить Слушателю предусмотренные выбранной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образовательной  программой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условия ее освоения.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4.1.4. Сохранить место за Слушателем в случае пропуска занятий по уважительным причинам (с учетом оплаты услуг, предусмотренных разделом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Договора).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4.1.5. Принимать от Слушателя и (или) Заказчика оплату за образовательные услуги.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4.1.6. Исполнитель обязуется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4.2. Заказчик обязан своевременно вносить плату за предоставляемые Слушателю образовательные услуги, указанные в разделе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 Слушатель обязан: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4.3.1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соблюдать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D27FB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bidi="ar-SA"/>
          </w:rPr>
          <w:t>2012 г</w:t>
        </w:r>
      </w:smartTag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№ 273-ФЗ «Об образовании в Российской Федерации», в том числе: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4.3.2. Выполнять задания для подготовки к занятиям, предусмотренным учебной программой.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4.3.4. Предоставить Исполнителю копию диплома о высшем или среднем профессиональном образовании, паспортные данные и заполненную карточку слушателя.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Стоимость услуг, сроки и порядок их оплаты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5.1. Полная стоимость платных образовательных услуг за весь период обучения Слушателя   составляет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_____________(_______________) рублей 00 копеек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НДС не облагается на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основании  п.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2 ст. 346.13 Налогового Кодекса Российской Федерации.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Общая стоимость по договору составляет: ________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(_________________) рублей 00 копеек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НДС не облагается на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основании  п.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2 ст. 346.13 Налогового Кодекса Российской Федерации.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5.2. Оплата производится в виде 100% предоплаты на расчетный счет Исполнителя, указанный в разделе X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или  внесением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наличных средств в кассу Исполнителя.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VI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Основания изменения и расторжения договора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6.2. Настоящий Договор может быть расторгнут по соглашению Сторон.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6.3. Настоящий Договор может быть расторгнут по инициативе Исполнителя в одностороннем порядке в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случаях: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просрочки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оплаты стоимости платных образовательных услуг;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невозможности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в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иных случаях, предусмотренных законодательством Российской Федерации.</w:t>
      </w:r>
    </w:p>
    <w:p w:rsidR="00AD27FB" w:rsidRPr="00AD27FB" w:rsidRDefault="00AD27FB" w:rsidP="00AD27FB">
      <w:pPr>
        <w:widowControl/>
        <w:autoSpaceDE w:val="0"/>
        <w:autoSpaceDN w:val="0"/>
        <w:adjustRightInd w:val="0"/>
        <w:spacing w:line="276" w:lineRule="auto"/>
        <w:ind w:left="-426" w:firstLine="53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6.4. Настоящий Договор расторгается досрочно </w:t>
      </w:r>
    </w:p>
    <w:p w:rsidR="00AD27FB" w:rsidRPr="00AD27FB" w:rsidRDefault="00AD27FB" w:rsidP="00AD27FB">
      <w:pPr>
        <w:widowControl/>
        <w:autoSpaceDE w:val="0"/>
        <w:autoSpaceDN w:val="0"/>
        <w:adjustRightInd w:val="0"/>
        <w:spacing w:line="276" w:lineRule="auto"/>
        <w:ind w:left="-426" w:firstLine="53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</w:t>
      </w:r>
      <w:proofErr w:type="gramEnd"/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инициативе Слушателя </w:t>
      </w: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в случае перевода</w:t>
      </w:r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AD27FB" w:rsidRPr="00AD27FB" w:rsidRDefault="00AD27FB" w:rsidP="00AD27FB">
      <w:pPr>
        <w:widowControl/>
        <w:autoSpaceDE w:val="0"/>
        <w:autoSpaceDN w:val="0"/>
        <w:adjustRightInd w:val="0"/>
        <w:spacing w:line="276" w:lineRule="auto"/>
        <w:ind w:left="-426" w:firstLine="53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</w:t>
      </w:r>
      <w:proofErr w:type="gramEnd"/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обстоятельствам, не зависящим от воли Слушателя, в том числе в случае ликвидации ЧОУ ДПО «Аналитик».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6.5. Исполнитель вправе отказаться от исполнения обязательств по Договору при условии полного возмещения Слушателю убытков.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6.6. Слушатель/Заказчик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VII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Ответственность Исполнителя, Заказчика и Слушателя</w:t>
      </w:r>
    </w:p>
    <w:p w:rsidR="00AD27FB" w:rsidRPr="00AD27FB" w:rsidRDefault="00AD27FB" w:rsidP="00AD27FB">
      <w:pPr>
        <w:widowControl/>
        <w:autoSpaceDE w:val="0"/>
        <w:autoSpaceDN w:val="0"/>
        <w:adjustRightInd w:val="0"/>
        <w:spacing w:line="276" w:lineRule="auto"/>
        <w:ind w:left="-426"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7.2. Договор может считаться расторгнутым с даты, указанной Заказчиком или Исполнителем в письменном уведомлении о намерении расторгнуть Договор.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7.3. В случае не подписания настоящего Договора обеими сторонами в течении 30 календарных дней, Договор считается не состоявшимся. 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VIII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Срок действия Договора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8.1.  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AD27FB" w:rsidRPr="00AD27FB" w:rsidRDefault="00AD27FB" w:rsidP="00AD27F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IX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Разрешение споров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9.1.Стороны устанавливают обязательный досудебный порядок урегулирования споров по договору путем проведения переговоров, которые могут проводиться путем отправления писем по почте, обмена факсимильными сообщениями и др. средствами связи.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9.2.Если стороны не придут к соглашению путем переговоров, все споры рассматриваются в претензионном порядке.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9.3.В претензии указывается требование заявителя, а также его обоснование, подтвержденное ссылками на соответствующие нормативные акты действующего законодательства РФ.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9.4.Ответ на претензию, полученную стороной, направляется в течение тридцати рабочих дней с момента получения претензии.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9.5.Споры, возникшие вследствие неисполнения или ненадлежащего исполнения сторонами обязательств по настоящему договору, решаются Арбитражным судом РХ в соответствии с действующим законодательством РФ.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9.6. </w:t>
      </w:r>
      <w:proofErr w:type="gramStart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Настоящий  Договор</w:t>
      </w:r>
      <w:proofErr w:type="gramEnd"/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и  приложения  к  нему  составлены  в  двух экземплярах, имеющих одинаковую юридическую силу,  по  одному  экземпляру для каждой из Сторон.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widowControl/>
        <w:tabs>
          <w:tab w:val="left" w:pos="2865"/>
          <w:tab w:val="center" w:pos="5495"/>
        </w:tabs>
        <w:spacing w:line="276" w:lineRule="auto"/>
        <w:ind w:left="360" w:right="-1"/>
        <w:rPr>
          <w:rFonts w:ascii="Times New Roman" w:hAnsi="Times New Roman" w:cs="Times New Roman"/>
          <w:b/>
          <w:color w:val="auto"/>
          <w:sz w:val="23"/>
          <w:szCs w:val="23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 xml:space="preserve">      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X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. </w:t>
      </w:r>
      <w:r w:rsidRPr="00AD27FB">
        <w:rPr>
          <w:rFonts w:ascii="Times New Roman" w:hAnsi="Times New Roman" w:cs="Times New Roman"/>
          <w:b/>
          <w:color w:val="auto"/>
          <w:sz w:val="23"/>
          <w:szCs w:val="23"/>
          <w:lang w:bidi="ar-SA"/>
        </w:rPr>
        <w:t>Антикоррупционная оговорка</w:t>
      </w:r>
    </w:p>
    <w:p w:rsidR="00AD27FB" w:rsidRPr="00AD27FB" w:rsidRDefault="00AD27FB" w:rsidP="00AD27FB">
      <w:pPr>
        <w:widowControl/>
        <w:spacing w:line="276" w:lineRule="auto"/>
        <w:ind w:left="-426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hAnsi="Times New Roman" w:cs="Times New Roman"/>
          <w:color w:val="auto"/>
          <w:sz w:val="23"/>
          <w:szCs w:val="23"/>
          <w:lang w:bidi="ar-SA"/>
        </w:rPr>
        <w:t>10</w:t>
      </w:r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  каких-либо необоснованных преимуществ или достижения иных неправомерных  целей, в том числе не совершают действия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иным подобным нормам.</w:t>
      </w:r>
    </w:p>
    <w:p w:rsidR="00AD27FB" w:rsidRPr="00AD27FB" w:rsidRDefault="00AD27FB" w:rsidP="00AD27FB">
      <w:pPr>
        <w:widowControl/>
        <w:spacing w:line="276" w:lineRule="auto"/>
        <w:ind w:left="-426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случае возникновения у одной из Сторон (Инициирующая сторона) подозрений, что произошло или может произойти нарушение каких-либо положений настоящего пункта другой Стороной (Опровергающая Сторона), Инициирующая Сторона обязуется уведомить Опровергающую Сторону в письменной форме, </w:t>
      </w:r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направив в ее адрес уведомление о нарушениях. После направления уведомления о нарушениях, Инициирующая Сторона имеет право приостановить исполнение обязательств по настоящему Договору полностью или в части, затронутой такими нарушениями, до получения от Опровергающей Стороны подтверждения отсутствия нарушений. Такое подтверждение должно быть направлено в течение десяти рабочих дней с даты направления уведомления о нарушениях Инициирующей Стороной.</w:t>
      </w:r>
    </w:p>
    <w:p w:rsidR="00AD27FB" w:rsidRPr="00AD27FB" w:rsidRDefault="00AD27FB" w:rsidP="00AD27FB">
      <w:pPr>
        <w:widowControl/>
        <w:spacing w:line="276" w:lineRule="auto"/>
        <w:ind w:left="-426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t>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Опровергающей Стороной, ее аффилированными лицами, работниками или посредниками.</w:t>
      </w:r>
    </w:p>
    <w:p w:rsidR="00AD27FB" w:rsidRPr="00AD27FB" w:rsidRDefault="00AD27FB" w:rsidP="00AD27FB">
      <w:pPr>
        <w:widowControl/>
        <w:spacing w:line="276" w:lineRule="auto"/>
        <w:ind w:left="-426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t>10.2. В случае достоверно установленных Инициирующей Стороной нарушений установленных обязательств воздерживаться от запрещенных в пункте 10.1</w:t>
      </w:r>
      <w:proofErr w:type="gramStart"/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t>. настоящего</w:t>
      </w:r>
      <w:proofErr w:type="gramEnd"/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Договора действий Опровергающей Стороной и/или неполучения Инициирующей Стороной в установленный настоящим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требовать возмещения убытков, возникших в результате такого расторжения.</w:t>
      </w:r>
    </w:p>
    <w:p w:rsidR="00AD27FB" w:rsidRPr="00AD27FB" w:rsidRDefault="00AD27FB" w:rsidP="00AD27FB">
      <w:pPr>
        <w:widowControl/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AD27FB">
        <w:rPr>
          <w:rFonts w:ascii="Times New Roman" w:hAnsi="Times New Roman" w:cs="Times New Roman"/>
          <w:color w:val="auto"/>
          <w:sz w:val="22"/>
          <w:szCs w:val="22"/>
          <w:lang w:bidi="ar-SA"/>
        </w:rPr>
        <w:t>10.3. 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доходов, полученных преступным путем, а также иных подобных норм.</w:t>
      </w: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bidi="ar-SA"/>
        </w:rPr>
        <w:t>XI</w:t>
      </w:r>
      <w:r w:rsidRPr="00AD27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 Заключительные положения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11.1. Под периодом предоставления образовательной услуги (периодом обучения) понимается промежуток времени с даты издания приказа о зачислении Слушателя в ЧОУ ДПО «Аналитик» до даты издания приказа об окончании обучения или отчисления Слушателя из ЧОУ ДПО «Аналитик».</w:t>
      </w: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11.2.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705D" w:rsidRPr="001D11DD" w:rsidRDefault="00AD27FB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11.3. Изменения Договора оформляются дополните</w:t>
      </w:r>
      <w:r w:rsid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льными соглашениями к Договору.</w:t>
      </w:r>
    </w:p>
    <w:p w:rsidR="00A5705D" w:rsidRPr="001D11DD" w:rsidRDefault="00A5705D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D27FB" w:rsidRPr="00AD27FB" w:rsidRDefault="00AD27FB" w:rsidP="00AD27FB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XII</w:t>
      </w:r>
      <w:r w:rsidRPr="00AD27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Адреса и реквизиты сторон</w:t>
      </w:r>
    </w:p>
    <w:tbl>
      <w:tblPr>
        <w:tblW w:w="10457" w:type="dxa"/>
        <w:tblLook w:val="00A0" w:firstRow="1" w:lastRow="0" w:firstColumn="1" w:lastColumn="0" w:noHBand="0" w:noVBand="0"/>
      </w:tblPr>
      <w:tblGrid>
        <w:gridCol w:w="5070"/>
        <w:gridCol w:w="5387"/>
      </w:tblGrid>
      <w:tr w:rsidR="00AD27FB" w:rsidRPr="00AD27FB" w:rsidTr="00D45FD8">
        <w:tc>
          <w:tcPr>
            <w:tcW w:w="5070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spacing w:line="276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Исполнитель</w:t>
            </w:r>
          </w:p>
        </w:tc>
        <w:tc>
          <w:tcPr>
            <w:tcW w:w="5387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spacing w:line="276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Заказчик</w:t>
            </w:r>
          </w:p>
        </w:tc>
      </w:tr>
      <w:tr w:rsidR="00AD27FB" w:rsidRPr="00AD27FB" w:rsidTr="00D45FD8">
        <w:trPr>
          <w:trHeight w:val="3726"/>
        </w:trPr>
        <w:tc>
          <w:tcPr>
            <w:tcW w:w="5070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ЧОУ ДПО «Аналитик»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655002, Республика Хакасия, г. Абакан, ул. </w:t>
            </w:r>
            <w:proofErr w:type="spellStart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Таштыпская</w:t>
            </w:r>
            <w:proofErr w:type="spellEnd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04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ИНН 1901101077/ КПП 190101001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</w:t>
            </w:r>
            <w:proofErr w:type="gramEnd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/с 40703810100010157855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Название банка: ООО «Хакасский Муниципальный банк»»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 Абакан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БИК 049514745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13" w:history="1"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analitik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bidi="ar-SA"/>
                </w:rPr>
                <w:t>_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nou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bidi="ar-SA"/>
                </w:rPr>
                <w:t>@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mail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bidi="ar-SA"/>
                </w:rPr>
                <w:t>.</w:t>
              </w:r>
              <w:proofErr w:type="spellStart"/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ru</w:t>
              </w:r>
              <w:proofErr w:type="spellEnd"/>
            </w:hyperlink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Заместитель директора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ЧОУ ДПО «Аналитик»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_______________________ /</w:t>
            </w: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Е.В. Потапенко/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AD27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М.П.</w:t>
            </w:r>
          </w:p>
        </w:tc>
        <w:tc>
          <w:tcPr>
            <w:tcW w:w="5387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___________________/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____________________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/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М.П.</w:t>
            </w:r>
          </w:p>
        </w:tc>
      </w:tr>
    </w:tbl>
    <w:p w:rsidR="00AD27FB" w:rsidRPr="00AD27FB" w:rsidRDefault="00AD27FB" w:rsidP="00AD27FB">
      <w:pPr>
        <w:widowControl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27FB" w:rsidRPr="00AD27FB" w:rsidRDefault="00AD27FB" w:rsidP="00AD27FB">
      <w:pPr>
        <w:widowControl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27FB" w:rsidRPr="00AD27FB" w:rsidRDefault="00AD27FB" w:rsidP="00AD27FB">
      <w:pPr>
        <w:widowControl/>
        <w:autoSpaceDN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D27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Приложение № </w:t>
      </w:r>
      <w:r w:rsidR="001D11DD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</w:p>
    <w:p w:rsidR="00AD27FB" w:rsidRPr="00AD27FB" w:rsidRDefault="00AD27FB" w:rsidP="00AD27FB">
      <w:pPr>
        <w:widowControl/>
        <w:autoSpaceDN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AD27FB">
        <w:rPr>
          <w:rFonts w:ascii="Times New Roman" w:eastAsia="Times New Roman" w:hAnsi="Times New Roman" w:cs="Times New Roman"/>
          <w:b/>
          <w:color w:val="auto"/>
          <w:lang w:bidi="ar-SA"/>
        </w:rPr>
        <w:t>к</w:t>
      </w:r>
      <w:proofErr w:type="gramEnd"/>
      <w:r w:rsidRPr="00AD27F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договору №    от _______</w:t>
      </w:r>
    </w:p>
    <w:p w:rsidR="00AD27FB" w:rsidRPr="00AD27FB" w:rsidRDefault="00AD27FB" w:rsidP="00AD27FB">
      <w:pPr>
        <w:widowControl/>
        <w:autoSpaceDN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67"/>
        <w:gridCol w:w="1819"/>
        <w:gridCol w:w="1740"/>
        <w:gridCol w:w="1445"/>
        <w:gridCol w:w="1843"/>
      </w:tblGrid>
      <w:tr w:rsidR="00A5705D" w:rsidRPr="00AD27FB" w:rsidTr="00A5705D">
        <w:tc>
          <w:tcPr>
            <w:tcW w:w="617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667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Слушателя</w:t>
            </w:r>
          </w:p>
        </w:tc>
        <w:tc>
          <w:tcPr>
            <w:tcW w:w="1819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 Слушателя</w:t>
            </w:r>
          </w:p>
        </w:tc>
        <w:tc>
          <w:tcPr>
            <w:tcW w:w="1740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обучения</w:t>
            </w:r>
          </w:p>
        </w:tc>
        <w:tc>
          <w:tcPr>
            <w:tcW w:w="1445" w:type="dxa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освоения</w:t>
            </w:r>
          </w:p>
        </w:tc>
        <w:tc>
          <w:tcPr>
            <w:tcW w:w="1843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Стоимость обучения за 1 Слушателя, </w:t>
            </w:r>
            <w:proofErr w:type="spellStart"/>
            <w:r w:rsidRPr="00AD27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</w:t>
            </w:r>
            <w:proofErr w:type="spellEnd"/>
          </w:p>
        </w:tc>
      </w:tr>
      <w:tr w:rsidR="00A5705D" w:rsidRPr="00AD27FB" w:rsidTr="00A5705D">
        <w:tc>
          <w:tcPr>
            <w:tcW w:w="617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67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9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5" w:type="dxa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705D" w:rsidRPr="00AD27FB" w:rsidTr="00A5705D">
        <w:tc>
          <w:tcPr>
            <w:tcW w:w="617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67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9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45" w:type="dxa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5705D" w:rsidRPr="00AD27FB" w:rsidTr="00D45FD8">
        <w:tc>
          <w:tcPr>
            <w:tcW w:w="8288" w:type="dxa"/>
            <w:gridSpan w:val="5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A5705D" w:rsidRPr="00AD27FB" w:rsidRDefault="00A5705D" w:rsidP="00AD27FB">
            <w:pPr>
              <w:widowControl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AD27FB" w:rsidRPr="00AD27FB" w:rsidRDefault="00AD27FB" w:rsidP="00AD27FB">
      <w:pPr>
        <w:widowControl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457" w:type="dxa"/>
        <w:tblLook w:val="00A0" w:firstRow="1" w:lastRow="0" w:firstColumn="1" w:lastColumn="0" w:noHBand="0" w:noVBand="0"/>
      </w:tblPr>
      <w:tblGrid>
        <w:gridCol w:w="5070"/>
        <w:gridCol w:w="5387"/>
      </w:tblGrid>
      <w:tr w:rsidR="00AD27FB" w:rsidRPr="00AD27FB" w:rsidTr="00D45FD8">
        <w:tc>
          <w:tcPr>
            <w:tcW w:w="5070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spacing w:line="276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Исполнитель</w:t>
            </w:r>
          </w:p>
        </w:tc>
        <w:tc>
          <w:tcPr>
            <w:tcW w:w="5387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spacing w:line="276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Заказчик</w:t>
            </w:r>
          </w:p>
        </w:tc>
      </w:tr>
      <w:tr w:rsidR="00AD27FB" w:rsidRPr="00AD27FB" w:rsidTr="00D45FD8">
        <w:trPr>
          <w:trHeight w:val="3726"/>
        </w:trPr>
        <w:tc>
          <w:tcPr>
            <w:tcW w:w="5070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ЧОУ ДПО «Аналитик»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655002, Республика Хакасия, г. Абакан, ул. </w:t>
            </w:r>
            <w:proofErr w:type="spellStart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Таштыпская</w:t>
            </w:r>
            <w:proofErr w:type="spellEnd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04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ИНН 1901101077/ КПП 190101001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</w:t>
            </w:r>
            <w:proofErr w:type="gramEnd"/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/с 40703810100010157855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Название банка: ООО «Хакасский Муниципальный банк»»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 Абакан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БИК 049514745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14" w:history="1"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analitik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bidi="ar-SA"/>
                </w:rPr>
                <w:t>_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nou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bidi="ar-SA"/>
                </w:rPr>
                <w:t>@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mail</w:t>
              </w:r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bidi="ar-SA"/>
                </w:rPr>
                <w:t>.</w:t>
              </w:r>
              <w:proofErr w:type="spellStart"/>
              <w:r w:rsidRPr="00AD27FB">
                <w:rPr>
                  <w:rFonts w:ascii="Times New Roman" w:eastAsia="Times New Roman" w:hAnsi="Times New Roman" w:cs="Times New Roman"/>
                  <w:bCs/>
                  <w:color w:val="0000FF"/>
                  <w:lang w:val="en-US" w:bidi="ar-SA"/>
                </w:rPr>
                <w:t>ru</w:t>
              </w:r>
              <w:proofErr w:type="spellEnd"/>
            </w:hyperlink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Заместитель директора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ЧОУ ДПО «Аналитик»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_______________________ /</w:t>
            </w:r>
            <w:r w:rsidRPr="00AD27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Е.В. Потапенко/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AD27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М.П.</w:t>
            </w:r>
          </w:p>
        </w:tc>
        <w:tc>
          <w:tcPr>
            <w:tcW w:w="5387" w:type="dxa"/>
          </w:tcPr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___________________/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____________________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/</w:t>
            </w:r>
          </w:p>
          <w:p w:rsidR="00AD27FB" w:rsidRPr="00AD27FB" w:rsidRDefault="00AD27FB" w:rsidP="00AD2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D27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</w:t>
            </w:r>
            <w:r w:rsidRPr="00AD27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М.П.</w:t>
            </w:r>
          </w:p>
        </w:tc>
      </w:tr>
    </w:tbl>
    <w:p w:rsidR="00AD27FB" w:rsidRPr="00AD27FB" w:rsidRDefault="00AD27FB" w:rsidP="00AD27FB">
      <w:pPr>
        <w:widowControl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7FB" w:rsidRDefault="00AD27FB" w:rsidP="00AD27FB">
      <w:pPr>
        <w:pStyle w:val="22"/>
        <w:shd w:val="clear" w:color="auto" w:fill="auto"/>
        <w:tabs>
          <w:tab w:val="left" w:pos="2394"/>
        </w:tabs>
        <w:spacing w:before="0" w:line="240" w:lineRule="auto"/>
        <w:jc w:val="left"/>
        <w:rPr>
          <w:b/>
          <w:bCs/>
          <w:sz w:val="22"/>
          <w:szCs w:val="22"/>
          <w:lang w:bidi="ar-SA"/>
        </w:rPr>
      </w:pPr>
    </w:p>
    <w:p w:rsidR="00652DC7" w:rsidRDefault="00652DC7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1D11DD" w:rsidRDefault="001D11DD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</w:p>
    <w:p w:rsidR="00C1542C" w:rsidRPr="00AB647A" w:rsidRDefault="00C1542C" w:rsidP="00C1542C">
      <w:pPr>
        <w:pStyle w:val="22"/>
        <w:shd w:val="clear" w:color="auto" w:fill="auto"/>
        <w:tabs>
          <w:tab w:val="left" w:pos="2394"/>
        </w:tabs>
        <w:spacing w:before="0" w:line="240" w:lineRule="auto"/>
        <w:jc w:val="right"/>
        <w:rPr>
          <w:b/>
          <w:bCs/>
          <w:sz w:val="22"/>
          <w:szCs w:val="22"/>
          <w:lang w:bidi="ar-SA"/>
        </w:rPr>
      </w:pPr>
      <w:r w:rsidRPr="00AB647A">
        <w:rPr>
          <w:b/>
          <w:bCs/>
          <w:sz w:val="22"/>
          <w:szCs w:val="22"/>
          <w:lang w:bidi="ar-SA"/>
        </w:rPr>
        <w:lastRenderedPageBreak/>
        <w:t xml:space="preserve">Приложение № </w:t>
      </w:r>
      <w:r w:rsidR="001D11DD">
        <w:rPr>
          <w:b/>
          <w:bCs/>
          <w:sz w:val="22"/>
          <w:szCs w:val="22"/>
          <w:lang w:bidi="ar-SA"/>
        </w:rPr>
        <w:t>2</w:t>
      </w:r>
    </w:p>
    <w:p w:rsidR="001D11DD" w:rsidRPr="001D11DD" w:rsidRDefault="001D11DD" w:rsidP="001D11DD">
      <w:pPr>
        <w:tabs>
          <w:tab w:val="left" w:pos="993"/>
        </w:tabs>
        <w:autoSpaceDE w:val="0"/>
        <w:autoSpaceDN w:val="0"/>
        <w:adjustRightInd w:val="0"/>
        <w:ind w:left="-42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ДОГОВОР № </w:t>
      </w:r>
    </w:p>
    <w:p w:rsidR="001D11DD" w:rsidRPr="001D11DD" w:rsidRDefault="001D11DD" w:rsidP="001D11DD">
      <w:pPr>
        <w:tabs>
          <w:tab w:val="left" w:pos="993"/>
        </w:tabs>
        <w:autoSpaceDE w:val="0"/>
        <w:autoSpaceDN w:val="0"/>
        <w:adjustRightInd w:val="0"/>
        <w:ind w:left="-42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</w:t>
      </w:r>
      <w:proofErr w:type="gramEnd"/>
      <w:r w:rsidRPr="001D11D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оказании платных образовательных услуг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г. Абакан           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 xml:space="preserve">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«  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»                                года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</w:p>
    <w:p w:rsidR="001D11DD" w:rsidRPr="001D11DD" w:rsidRDefault="001D11DD" w:rsidP="001D11DD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  <w:t xml:space="preserve">                                      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Частное образовательное учреждение дополнительного профессионального образования «Аналитик» (ЧОУ ДПО «Аналитик»)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(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лицензия Министерства образования и науки Республики Хакасия  № 1906 от 08.10.2015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), именуемое в дальнейшем 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«Исполнитель»</w:t>
      </w:r>
      <w:r w:rsidRPr="001D11DD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bidi="ar-SA"/>
        </w:rPr>
        <w:t>,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лице Заместителя директора  Потапенко Екатерины Валентиновны, действующей на основании доверенности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г  с одной стороны, 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__________________________________,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именуемое в дальнейшем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«Заказчик»,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в лице ____________________, действующего на основании ________________,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 представители Заказчика, согласно Приложения № 1, именуемые в дальнейшем «Обучающиеся»,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с другой стороны,</w:t>
      </w:r>
      <w:r w:rsidRPr="001D11DD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совместно именуемые Стороны, заключили настоящий Договор о нижеследующем: </w:t>
      </w:r>
    </w:p>
    <w:p w:rsidR="001D11DD" w:rsidRPr="001D11DD" w:rsidRDefault="001D11DD" w:rsidP="001D11DD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                                                                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Предмет договора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1.1. Исполнитель предоставляет Обучающимся образовательную услугу, а Заказчик оплачивает образовательную услугу – обучение  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 программе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: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________________________________________________________________________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для представител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я (ей) Заказчика (Обучающийся).</w:t>
      </w:r>
    </w:p>
    <w:p w:rsid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Форма обучения – согласно Приложения № 1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Срок освоения программы – согласно Приложения № 1.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1.2. После освоения Обучающимися образовательной программы им выдаются удостоверения установленного образца, при условии 100 % оплаты по настоящему Договору.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      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II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Порядок предоставления услуг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2.1. Очное обучение проводится в учебном классе ЧОУ ДПО «Аналитик», либо на территории Заказчика, согласно расписания.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2.2. При дистанционном обучении: в течение трех рабочих дней после получения оплаты и заключения настоящего Договора Исполнитель предоставляет Обучающемуся комплект учебных материалов по электронной почте (в виде электронного архива).</w:t>
      </w:r>
      <w:r w:rsidRPr="001D11DD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 xml:space="preserve">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2.3. Обучающийся самостоятельно изучает материалы, при необходимости проводятся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on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-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line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или личные консультации.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2.4 Технические требования к оборудованию и доступу к сети «Интернет», необходимые для получения доступа к классам дистанционного обучения и прохождения обучения: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2.4.1 Наличие у Обучающегося персонального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компьютера  с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разрешением  экрана  не  менее 600х800 пикселей и установленным веб-браузером (веб-обозревателем) с поддержкой технологии </w:t>
      </w:r>
      <w:proofErr w:type="spell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Adobe</w:t>
      </w:r>
      <w:proofErr w:type="spell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proofErr w:type="spell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Flash</w:t>
      </w:r>
      <w:proofErr w:type="spell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2.4.2 Подключение к сети «Интернет» со скоростью не менее 512 Кбит/с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для  возможности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участия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</w:t>
      </w:r>
      <w:proofErr w:type="spell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on-line</w:t>
      </w:r>
      <w:proofErr w:type="spell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мероприятиях.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2.4.3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Для  возможности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персонального  консультирования  необходимо  наличие  микрофона  и  установленной программы </w:t>
      </w:r>
      <w:proofErr w:type="spell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Skype</w:t>
      </w:r>
      <w:proofErr w:type="spell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Так же возможно проведение консультаций в телефонном режиме при наличии у Обучающегося соответствующего оборудования.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2.5. По завершении обучения Исполнитель составляет Акт оказанных услуг по настоящему Договору в 2-х экземплярах, подписывает оба экземпляра и направляет их на подписание Заказчику.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2989" w:right="-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III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Права Исполнителя, Заказчика и Обучающихся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294" w:right="-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3.1. Исполнитель вправе: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3.2. Обучающиеся/Заказчик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3.3. Обучающимся предоставляются академические права в соответствии с частью 1 статьи 34 Федерального закона от 29 декабря 2012 г. № 273-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ФЗ  «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 образовании в Российской Федерации». Обучающиеся также вправе: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3.3.1.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3.3.2. Обращаться к Исполнителю по вопросам, касающимся образовательного процесса.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2989" w:right="-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IV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Обязанности Исполнителя, Заказчика и Обучающихся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5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4.1. Исполнитель обязан:</w:t>
      </w:r>
    </w:p>
    <w:p w:rsidR="001D11DD" w:rsidRPr="001D11DD" w:rsidRDefault="001D11DD" w:rsidP="001D11DD">
      <w:pPr>
        <w:widowControl/>
        <w:autoSpaceDE w:val="0"/>
        <w:autoSpaceDN w:val="0"/>
        <w:adjustRightInd w:val="0"/>
        <w:spacing w:line="276" w:lineRule="auto"/>
        <w:ind w:left="-425"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4.1.1. Довести до Обучающихся/Заказчика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15" w:history="1">
        <w:r w:rsidRPr="001D11DD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bidi="ar-SA"/>
          </w:rPr>
          <w:t>законом</w:t>
        </w:r>
      </w:hyperlink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«Об образовании в Российской Федерации»</w:t>
      </w:r>
      <w:r w:rsidRPr="001D11D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5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4.1.2. Организовать и обеспечить надлежащее предоставление образовательных услуг, предусмотренных разделом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Договора. Образовательные услуги оказываются в соответствии с учебной программой и расписанием занятий Исполнителя.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5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4.1.3. Обеспечить Обучающимся предусмотренные выбранной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образовательной  программой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условия ее освоения.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3.1.4. Сохранить место за Обучающимися в случае пропуска занятий по уважительным причинам (с учетом оплаты услуг, предусмотренных разделом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Договора).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4.1.5. Принимать от Заказчика оплату за образовательные услуги.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4.1.6. Исполнитель обязуется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4.1.7. По завершении обучения составить Акт оказанных услуг по настоящему Договору в 2-х экземплярах и направить их на подписание Заказчику.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4.2. Заказчик обязан своевременно вносить плату за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предоставляемые  Обучающимся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образовательные услуги, указанные в разделе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I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 Обучающиеся обязаны: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4.3.1.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D11DD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bidi="ar-SA"/>
          </w:rPr>
          <w:t>2012 г</w:t>
        </w:r>
      </w:smartTag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№ 273-ФЗ «Об образовании в Российской Федерации», в том числе: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4.3.2. Выполнять задания для подготовки к занятиям, предусмотренным учебной программой.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4.3.3.  Извещать Исполнителя о причинах отсутствия на занятиях.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4.3.4.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4.3.5. 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4.3.6 Предоставить Исполнителю копию диплома о высшем или среднем профессиональном образовании, паспортные данные и заполненную карточку слушателя.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 Стоимость</w:t>
      </w:r>
      <w:proofErr w:type="gramEnd"/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услуг, сроки и порядок их оплаты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5.1.  Общая стоимость по договору, согласно Приложения №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  составляет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: 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_______ (____________________) рублей 00 копеек.</w:t>
      </w:r>
      <w:r w:rsidRPr="001D11DD">
        <w:rPr>
          <w:rFonts w:ascii="Times New Roman" w:eastAsia="Times New Roman" w:hAnsi="Times New Roman" w:cs="Times New Roman"/>
          <w:color w:val="auto"/>
          <w:sz w:val="16"/>
          <w:szCs w:val="16"/>
          <w:lang w:val="x-none" w:eastAsia="x-none" w:bidi="ar-SA"/>
        </w:rPr>
        <w:t xml:space="preserve">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НДС не облагается на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основании  п.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2 ст. 346.13 Налогового Кодекса Российской Федерации.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5.2. Оплата производится на основании выставленного Исполнителем счета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или  внесением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наличных средств в кассу Исполнителя.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VI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Основания изменения и расторжения договора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>6.2. Настоящий Договор может быть расторгнут по соглашению Сторон.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6.3. Настоящий Договор может быть расторгнут по инициативе Исполнителя в одностороннем порядке в случаях: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просрочки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оплаты стоимости платных образовательных услуг;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невозможности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в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иных случаях, предусмотренных законодательством Российской Федерации.</w:t>
      </w:r>
    </w:p>
    <w:p w:rsidR="001D11DD" w:rsidRPr="001D11DD" w:rsidRDefault="001D11DD" w:rsidP="001D11DD">
      <w:pPr>
        <w:widowControl/>
        <w:autoSpaceDE w:val="0"/>
        <w:autoSpaceDN w:val="0"/>
        <w:adjustRightInd w:val="0"/>
        <w:spacing w:line="276" w:lineRule="auto"/>
        <w:ind w:left="-426" w:firstLine="53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6.4. Настоящий Договор расторгается досрочно </w:t>
      </w:r>
    </w:p>
    <w:p w:rsidR="001D11DD" w:rsidRPr="001D11DD" w:rsidRDefault="001D11DD" w:rsidP="001D11DD">
      <w:pPr>
        <w:widowControl/>
        <w:autoSpaceDE w:val="0"/>
        <w:autoSpaceDN w:val="0"/>
        <w:adjustRightInd w:val="0"/>
        <w:spacing w:line="276" w:lineRule="auto"/>
        <w:ind w:left="-426" w:firstLine="53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</w:t>
      </w:r>
      <w:proofErr w:type="gramEnd"/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инициативе Обучающихся </w:t>
      </w: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в случае перевода</w:t>
      </w:r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их для продолжения освоения образовательной программы в другую организацию, осуществляющую образовательную деятельность;</w:t>
      </w:r>
    </w:p>
    <w:p w:rsidR="001D11DD" w:rsidRPr="001D11DD" w:rsidRDefault="001D11DD" w:rsidP="001D11DD">
      <w:pPr>
        <w:widowControl/>
        <w:autoSpaceDE w:val="0"/>
        <w:autoSpaceDN w:val="0"/>
        <w:adjustRightInd w:val="0"/>
        <w:spacing w:line="276" w:lineRule="auto"/>
        <w:ind w:left="-426" w:firstLine="53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</w:t>
      </w:r>
      <w:proofErr w:type="gramEnd"/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обстоятельствам, не зависящим от воли Обучающихся, в том числе в случае ликвидации ЧОУ ДПО «Аналитик».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6.5. Исполнитель вправе отказаться от исполнения обязательств по Договору при условии полного возмещения Заказчику убытков.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6.6.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VII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Ответственность Исполнителя, Заказчика и Обучающихся</w:t>
      </w:r>
    </w:p>
    <w:p w:rsidR="001D11DD" w:rsidRPr="001D11DD" w:rsidRDefault="001D11DD" w:rsidP="001D11DD">
      <w:pPr>
        <w:widowControl/>
        <w:autoSpaceDE w:val="0"/>
        <w:autoSpaceDN w:val="0"/>
        <w:adjustRightInd w:val="0"/>
        <w:spacing w:line="276" w:lineRule="auto"/>
        <w:ind w:left="-426"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7.2. Договор может считаться расторгнутым с даты, указанной Заказчиком или Исполнителем в письменном уведомлении о намерении расторгнуть Договор.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7.3. В случае не подписания настоящего Договора обеими сторонами в течение 30 календарных дней, Договор считается не состоявшимся.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VIII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Срок действия Договора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8.1.  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1D11DD" w:rsidRPr="001D11DD" w:rsidRDefault="001D11DD" w:rsidP="001D11DD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IX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Разрешение споров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9.1.Стороны устанавливают обязательный досудебный порядок урегулирования споров по договору путем проведения переговоров, которые могут проводиться путем отправления писем по почте, обмена факсимильными сообщениями и др. средствами связи.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9.2.Если стороны не придут к соглашению путем переговоров, все споры рассматриваются в претензионном порядке.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9.3.В претензии указывается требование заявителя, а также его обоснование, подтвержденное ссылками на соответствующие нормативные акты действующего законодательства РФ.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9.4.Ответ на претензию, полученную стороной, направляется в течение тридцати рабочих дней с момента получения претензии.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9.5.Споры, возникшие вследствие неисполнения или ненадлежащего исполнения сторонами обязательств по настоящему договору, решаются Арбитражным судом РХ в соответствии с действующим законодательством РФ.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9.6. </w:t>
      </w: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Настоящий  Договор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и  приложения  к  нему  составлены  в  двух экземплярах, имеющих одинаковую юридическую силу,  по  одному  экземпляру для каждой из Сторон.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widowControl/>
        <w:ind w:left="360" w:right="-1"/>
        <w:jc w:val="center"/>
        <w:rPr>
          <w:rFonts w:ascii="Times New Roman" w:hAnsi="Times New Roman" w:cs="Times New Roman"/>
          <w:b/>
          <w:color w:val="auto"/>
          <w:sz w:val="23"/>
          <w:szCs w:val="23"/>
          <w:lang w:bidi="ar-SA"/>
        </w:rPr>
      </w:pPr>
      <w:r w:rsidRPr="001D11DD">
        <w:rPr>
          <w:rFonts w:ascii="Times New Roman" w:hAnsi="Times New Roman" w:cs="Times New Roman"/>
          <w:b/>
          <w:color w:val="auto"/>
          <w:sz w:val="23"/>
          <w:szCs w:val="23"/>
          <w:lang w:val="en-US" w:bidi="ar-SA"/>
        </w:rPr>
        <w:t>X</w:t>
      </w:r>
      <w:r w:rsidRPr="001D11DD">
        <w:rPr>
          <w:rFonts w:ascii="Times New Roman" w:hAnsi="Times New Roman" w:cs="Times New Roman"/>
          <w:b/>
          <w:color w:val="auto"/>
          <w:sz w:val="23"/>
          <w:szCs w:val="23"/>
          <w:lang w:bidi="ar-SA"/>
        </w:rPr>
        <w:t>. Антикоррупционная оговорка</w:t>
      </w:r>
    </w:p>
    <w:p w:rsidR="001D11DD" w:rsidRPr="001D11DD" w:rsidRDefault="001D11DD" w:rsidP="001D11DD">
      <w:pPr>
        <w:widowControl/>
        <w:ind w:left="-426"/>
        <w:jc w:val="both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 w:rsidRPr="001D11DD">
        <w:rPr>
          <w:rFonts w:ascii="Times New Roman" w:hAnsi="Times New Roman" w:cs="Times New Roman"/>
          <w:color w:val="auto"/>
          <w:sz w:val="23"/>
          <w:szCs w:val="23"/>
          <w:lang w:bidi="ar-SA"/>
        </w:rPr>
        <w:t>10.1.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  каких-либо необоснованных преимуществ или достижения иных неправомерных  целей, в том числе не совершают действия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иным подобным нормам.</w:t>
      </w:r>
    </w:p>
    <w:p w:rsidR="001D11DD" w:rsidRPr="001D11DD" w:rsidRDefault="001D11DD" w:rsidP="001D11DD">
      <w:pPr>
        <w:widowControl/>
        <w:ind w:left="-426" w:firstLine="567"/>
        <w:jc w:val="both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 w:rsidRPr="001D11DD">
        <w:rPr>
          <w:rFonts w:ascii="Times New Roman" w:hAnsi="Times New Roman" w:cs="Times New Roman"/>
          <w:color w:val="auto"/>
          <w:sz w:val="23"/>
          <w:szCs w:val="23"/>
          <w:lang w:bidi="ar-SA"/>
        </w:rPr>
        <w:lastRenderedPageBreak/>
        <w:t>В случае возникновения у одной из Сторон (Инициирующая сторона) подозрений, что произошло или может произойти нарушение каких-либо положений настоящего пункта другой Стороной (Опровергающая Сторона), Инициирующая Сторона обязуется уведомить Опровергающую Сторону в письменной форме, направив в ее адрес уведомление о нарушениях. После направления уведомления о нарушениях, Инициирующая Сторона имеет право приостановить исполнение обязательств по настоящему Договору полностью или в части, затронутой такими нарушениями, до получения от Опровергающей Стороны подтверждения отсутствия нарушений. Такое подтверждение должно быть направлено в течение десяти рабочих дней с даты направления уведомления о нарушениях Инициирующей Стороной.</w:t>
      </w:r>
    </w:p>
    <w:p w:rsidR="001D11DD" w:rsidRPr="001D11DD" w:rsidRDefault="001D11DD" w:rsidP="001D11DD">
      <w:pPr>
        <w:widowControl/>
        <w:ind w:left="-426" w:firstLine="567"/>
        <w:jc w:val="both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 w:rsidRPr="001D11DD">
        <w:rPr>
          <w:rFonts w:ascii="Times New Roman" w:hAnsi="Times New Roman" w:cs="Times New Roman"/>
          <w:color w:val="auto"/>
          <w:sz w:val="23"/>
          <w:szCs w:val="23"/>
          <w:lang w:bidi="ar-SA"/>
        </w:rPr>
        <w:t>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Опровергающей Стороной, ее аффилированными лицами, работниками или посредниками.</w:t>
      </w:r>
    </w:p>
    <w:p w:rsidR="001D11DD" w:rsidRPr="001D11DD" w:rsidRDefault="001D11DD" w:rsidP="001D11DD">
      <w:pPr>
        <w:widowControl/>
        <w:ind w:left="-426" w:firstLine="567"/>
        <w:jc w:val="both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 w:rsidRPr="001D11DD">
        <w:rPr>
          <w:rFonts w:ascii="Times New Roman" w:hAnsi="Times New Roman" w:cs="Times New Roman"/>
          <w:color w:val="auto"/>
          <w:sz w:val="23"/>
          <w:szCs w:val="23"/>
          <w:lang w:bidi="ar-SA"/>
        </w:rPr>
        <w:t>10.2. В случае достоверно установленных Инициирующей Стороной нарушений установленных обязательств воздерживаться от запрещенных в пункте 10.1</w:t>
      </w:r>
      <w:proofErr w:type="gramStart"/>
      <w:r w:rsidRPr="001D11DD">
        <w:rPr>
          <w:rFonts w:ascii="Times New Roman" w:hAnsi="Times New Roman" w:cs="Times New Roman"/>
          <w:color w:val="auto"/>
          <w:sz w:val="23"/>
          <w:szCs w:val="23"/>
          <w:lang w:bidi="ar-SA"/>
        </w:rPr>
        <w:t>. настоящего</w:t>
      </w:r>
      <w:proofErr w:type="gramEnd"/>
      <w:r w:rsidRPr="001D11DD"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 Договора действий Опровергающей Стороной и/или неполучения Инициирующей Стороной в установленный настоящим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требовать возмещения убытков, возникших в результате такого расторжения.</w:t>
      </w:r>
    </w:p>
    <w:p w:rsidR="001D11DD" w:rsidRPr="001D11DD" w:rsidRDefault="001D11DD" w:rsidP="001D11DD">
      <w:pPr>
        <w:widowControl/>
        <w:autoSpaceDE w:val="0"/>
        <w:autoSpaceDN w:val="0"/>
        <w:adjustRightInd w:val="0"/>
        <w:ind w:left="-426" w:right="-1" w:firstLine="567"/>
        <w:jc w:val="both"/>
        <w:rPr>
          <w:rFonts w:ascii="Times New Roman" w:hAnsi="Times New Roman" w:cs="Times New Roman"/>
          <w:color w:val="auto"/>
          <w:sz w:val="23"/>
          <w:szCs w:val="23"/>
          <w:lang w:bidi="ar-SA"/>
        </w:rPr>
      </w:pPr>
      <w:r w:rsidRPr="001D11DD">
        <w:rPr>
          <w:rFonts w:ascii="Times New Roman" w:hAnsi="Times New Roman" w:cs="Times New Roman"/>
          <w:color w:val="auto"/>
          <w:sz w:val="23"/>
          <w:szCs w:val="23"/>
          <w:lang w:bidi="ar-SA"/>
        </w:rPr>
        <w:t>10.3. 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доходов, полученных преступным путем, а также иных подобных норм.</w:t>
      </w: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tabs>
          <w:tab w:val="left" w:pos="921"/>
        </w:tabs>
        <w:autoSpaceDE w:val="0"/>
        <w:autoSpaceDN w:val="0"/>
        <w:adjustRightInd w:val="0"/>
        <w:spacing w:line="276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bidi="ar-SA"/>
        </w:rPr>
        <w:t>XI</w:t>
      </w:r>
      <w:r w:rsidRPr="001D11D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 Заключительные положения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11.1. Под периодом предоставления образовательной услуги (периодом обучения) понимается промежуток времени с даты издания приказа о зачислении Обучающихся в ЧОУ ДПО «Аналитик» до даты издания приказа об окончании обучения (отчисления) Обучающихся из ЧОУ ДПО «Аналитик».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11.2.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11.3. Изменения Договора оформляются дополнительными соглашениями к Договору. 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 w:firstLine="56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 w:bidi="ar-SA"/>
        </w:rPr>
        <w:t>XII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 Адреса и реквизиты сторон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tabs>
          <w:tab w:val="left" w:pos="207"/>
          <w:tab w:val="left" w:pos="876"/>
          <w:tab w:val="left" w:pos="6486"/>
        </w:tabs>
        <w:autoSpaceDE w:val="0"/>
        <w:autoSpaceDN w:val="0"/>
        <w:adjustRightInd w:val="0"/>
        <w:spacing w:line="276" w:lineRule="auto"/>
        <w:ind w:left="-426" w:right="-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>Исполнитель</w:t>
      </w:r>
      <w:r w:rsidRPr="001D11D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  <w:t>Заказчик</w:t>
      </w:r>
    </w:p>
    <w:tbl>
      <w:tblPr>
        <w:tblW w:w="10457" w:type="dxa"/>
        <w:tblLook w:val="00A0" w:firstRow="1" w:lastRow="0" w:firstColumn="1" w:lastColumn="0" w:noHBand="0" w:noVBand="0"/>
      </w:tblPr>
      <w:tblGrid>
        <w:gridCol w:w="5070"/>
        <w:gridCol w:w="5387"/>
      </w:tblGrid>
      <w:tr w:rsidR="001D11DD" w:rsidRPr="001D11DD" w:rsidTr="001D11DD">
        <w:trPr>
          <w:trHeight w:val="135"/>
        </w:trPr>
        <w:tc>
          <w:tcPr>
            <w:tcW w:w="5070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ЧОУ ДПО «Аналитик»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655002, Республика Хакасия, г. Абакан, ул. </w:t>
            </w:r>
            <w:proofErr w:type="spellStart"/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Таштыпская</w:t>
            </w:r>
            <w:proofErr w:type="spellEnd"/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, 04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ИНН 1901101077/ КПП 190101001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proofErr w:type="gramStart"/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/с 40703810100010157855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Название банка: ООО «Хакасский Муниципальный банк»»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г. Абакан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БИК 049514745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hyperlink r:id="rId16" w:history="1">
              <w:r w:rsidRPr="001D11DD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lang w:val="en-US" w:bidi="ar-SA"/>
                </w:rPr>
                <w:t>analitik</w:t>
              </w:r>
              <w:r w:rsidRPr="001D11DD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lang w:bidi="ar-SA"/>
                </w:rPr>
                <w:t>_</w:t>
              </w:r>
              <w:r w:rsidRPr="001D11DD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lang w:val="en-US" w:bidi="ar-SA"/>
                </w:rPr>
                <w:t>nou</w:t>
              </w:r>
              <w:r w:rsidRPr="001D11DD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lang w:bidi="ar-SA"/>
                </w:rPr>
                <w:t>@</w:t>
              </w:r>
              <w:r w:rsidRPr="001D11DD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lang w:val="en-US" w:bidi="ar-SA"/>
                </w:rPr>
                <w:t>mail</w:t>
              </w:r>
              <w:r w:rsidRPr="001D11DD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lang w:bidi="ar-SA"/>
                </w:rPr>
                <w:t>.</w:t>
              </w:r>
              <w:proofErr w:type="spellStart"/>
              <w:r w:rsidRPr="001D11DD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lang w:val="en-US" w:bidi="ar-SA"/>
                </w:rPr>
                <w:t>ru</w:t>
              </w:r>
              <w:proofErr w:type="spellEnd"/>
            </w:hyperlink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Заместитель директора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ЧОУ ДПО «Аналитик»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_______________________ /</w:t>
            </w: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Е.В. Потапенко/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1D11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М.П.</w:t>
            </w:r>
          </w:p>
        </w:tc>
        <w:tc>
          <w:tcPr>
            <w:tcW w:w="5387" w:type="dxa"/>
          </w:tcPr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___________________ /</w:t>
            </w: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________________</w:t>
            </w: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/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М.П.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Приложение № 1</w:t>
      </w: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</w:t>
      </w:r>
      <w:proofErr w:type="gramEnd"/>
      <w:r w:rsidRPr="001D11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договору __ от _______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531"/>
        <w:gridCol w:w="2730"/>
        <w:gridCol w:w="1475"/>
        <w:gridCol w:w="1399"/>
        <w:gridCol w:w="1699"/>
      </w:tblGrid>
      <w:tr w:rsidR="001D11DD" w:rsidRPr="001D11DD" w:rsidTr="001D11DD">
        <w:tc>
          <w:tcPr>
            <w:tcW w:w="588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531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ФИО Обучающегося</w:t>
            </w:r>
          </w:p>
        </w:tc>
        <w:tc>
          <w:tcPr>
            <w:tcW w:w="2730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Должность</w:t>
            </w:r>
          </w:p>
        </w:tc>
        <w:tc>
          <w:tcPr>
            <w:tcW w:w="1475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Форма обучения</w:t>
            </w:r>
          </w:p>
        </w:tc>
        <w:tc>
          <w:tcPr>
            <w:tcW w:w="1399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Срок освоения</w:t>
            </w:r>
          </w:p>
        </w:tc>
        <w:tc>
          <w:tcPr>
            <w:tcW w:w="1699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Стоимость обучения (за 1 чел, руб.)</w:t>
            </w:r>
          </w:p>
        </w:tc>
      </w:tr>
      <w:tr w:rsidR="001D11DD" w:rsidRPr="001D11DD" w:rsidTr="001D11DD">
        <w:tc>
          <w:tcPr>
            <w:tcW w:w="588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auto"/>
          </w:tcPr>
          <w:p w:rsidR="001D11DD" w:rsidRPr="001D11DD" w:rsidRDefault="001D11DD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  <w:sz w:val="22"/>
                <w:szCs w:val="22"/>
                <w:lang w:val="x-none" w:eastAsia="x-none" w:bidi="ar-SA"/>
              </w:rPr>
            </w:pPr>
          </w:p>
        </w:tc>
        <w:tc>
          <w:tcPr>
            <w:tcW w:w="2730" w:type="dxa"/>
            <w:shd w:val="clear" w:color="auto" w:fill="auto"/>
          </w:tcPr>
          <w:p w:rsidR="001D11DD" w:rsidRPr="001D11DD" w:rsidRDefault="001D11DD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  <w:lang w:val="x-none" w:eastAsia="x-none" w:bidi="ar-SA"/>
              </w:rPr>
            </w:pPr>
          </w:p>
        </w:tc>
        <w:tc>
          <w:tcPr>
            <w:tcW w:w="1475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99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9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11DD" w:rsidRPr="001D11DD" w:rsidTr="001D11DD">
        <w:tc>
          <w:tcPr>
            <w:tcW w:w="588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auto"/>
          </w:tcPr>
          <w:p w:rsidR="001D11DD" w:rsidRPr="001D11DD" w:rsidRDefault="001D11DD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  <w:lang w:val="x-none" w:eastAsia="x-none" w:bidi="ar-SA"/>
              </w:rPr>
            </w:pPr>
          </w:p>
        </w:tc>
        <w:tc>
          <w:tcPr>
            <w:tcW w:w="2730" w:type="dxa"/>
            <w:shd w:val="clear" w:color="auto" w:fill="auto"/>
          </w:tcPr>
          <w:p w:rsidR="001D11DD" w:rsidRPr="001D11DD" w:rsidRDefault="001D11DD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  <w:lang w:val="x-none" w:eastAsia="x-none" w:bidi="ar-SA"/>
              </w:rPr>
            </w:pPr>
          </w:p>
        </w:tc>
        <w:tc>
          <w:tcPr>
            <w:tcW w:w="1475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99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9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11DD" w:rsidRPr="001D11DD" w:rsidTr="001D11DD">
        <w:tc>
          <w:tcPr>
            <w:tcW w:w="588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auto"/>
          </w:tcPr>
          <w:p w:rsidR="001D11DD" w:rsidRPr="001D11DD" w:rsidRDefault="001D11DD" w:rsidP="001D11D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30" w:type="dxa"/>
            <w:shd w:val="clear" w:color="auto" w:fill="auto"/>
          </w:tcPr>
          <w:p w:rsidR="001D11DD" w:rsidRPr="001D11DD" w:rsidRDefault="001D11DD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  <w:lang w:val="x-none" w:eastAsia="x-none" w:bidi="ar-SA"/>
              </w:rPr>
            </w:pPr>
          </w:p>
        </w:tc>
        <w:tc>
          <w:tcPr>
            <w:tcW w:w="1475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99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9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11DD" w:rsidRPr="001D11DD" w:rsidTr="001D11DD">
        <w:tc>
          <w:tcPr>
            <w:tcW w:w="588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auto"/>
          </w:tcPr>
          <w:p w:rsidR="001D11DD" w:rsidRPr="001D11DD" w:rsidRDefault="001D11DD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  <w:lang w:val="x-none" w:eastAsia="x-none" w:bidi="ar-SA"/>
              </w:rPr>
            </w:pPr>
          </w:p>
        </w:tc>
        <w:tc>
          <w:tcPr>
            <w:tcW w:w="2730" w:type="dxa"/>
            <w:shd w:val="clear" w:color="auto" w:fill="auto"/>
          </w:tcPr>
          <w:p w:rsidR="001D11DD" w:rsidRDefault="001D11DD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  <w:lang w:val="x-none" w:bidi="ar-SA"/>
              </w:rPr>
            </w:pPr>
          </w:p>
          <w:p w:rsidR="00D45FD8" w:rsidRPr="001D11DD" w:rsidRDefault="00D45FD8" w:rsidP="001D11DD">
            <w:pPr>
              <w:keepNext/>
              <w:widowControl/>
              <w:tabs>
                <w:tab w:val="left" w:pos="5529"/>
              </w:tabs>
              <w:spacing w:line="360" w:lineRule="exac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2"/>
                <w:szCs w:val="22"/>
                <w:lang w:val="x-none" w:bidi="ar-SA"/>
              </w:rPr>
            </w:pPr>
          </w:p>
        </w:tc>
        <w:tc>
          <w:tcPr>
            <w:tcW w:w="1475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99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9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1D11DD" w:rsidRPr="001D11DD" w:rsidTr="00D45FD8">
        <w:tc>
          <w:tcPr>
            <w:tcW w:w="8723" w:type="dxa"/>
            <w:gridSpan w:val="5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Arial"/>
                <w:bCs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699" w:type="dxa"/>
            <w:shd w:val="clear" w:color="auto" w:fill="auto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tbl>
      <w:tblPr>
        <w:tblW w:w="10457" w:type="dxa"/>
        <w:tblLook w:val="00A0" w:firstRow="1" w:lastRow="0" w:firstColumn="1" w:lastColumn="0" w:noHBand="0" w:noVBand="0"/>
      </w:tblPr>
      <w:tblGrid>
        <w:gridCol w:w="5070"/>
        <w:gridCol w:w="5387"/>
      </w:tblGrid>
      <w:tr w:rsidR="001D11DD" w:rsidRPr="001D11DD" w:rsidTr="00D45FD8">
        <w:trPr>
          <w:trHeight w:val="2261"/>
        </w:trPr>
        <w:tc>
          <w:tcPr>
            <w:tcW w:w="5070" w:type="dxa"/>
          </w:tcPr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ЧОУ ДПО «Аналитик»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Заместитель директора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ЧОУ ДПО «Аналитик»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ind w:left="-426" w:right="-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_______________________ /</w:t>
            </w:r>
            <w:r w:rsidRPr="001D11D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Е.В. Потапенко/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Pr="001D11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</w:t>
            </w: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М.П.</w:t>
            </w:r>
          </w:p>
        </w:tc>
        <w:tc>
          <w:tcPr>
            <w:tcW w:w="5387" w:type="dxa"/>
          </w:tcPr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D11DD" w:rsidRPr="001D11DD" w:rsidRDefault="001D11DD" w:rsidP="001D11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___________________ /</w:t>
            </w: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__________________</w:t>
            </w: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/</w:t>
            </w:r>
          </w:p>
          <w:p w:rsidR="001D11DD" w:rsidRPr="001D11DD" w:rsidRDefault="001D11DD" w:rsidP="001D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11D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М.П.</w:t>
            </w:r>
          </w:p>
        </w:tc>
      </w:tr>
    </w:tbl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D11DD" w:rsidRPr="001D11DD" w:rsidRDefault="001D11DD" w:rsidP="001D11DD">
      <w:pPr>
        <w:autoSpaceDE w:val="0"/>
        <w:autoSpaceDN w:val="0"/>
        <w:adjustRightInd w:val="0"/>
        <w:spacing w:line="276" w:lineRule="auto"/>
        <w:ind w:right="-1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648A2" w:rsidRDefault="005648A2" w:rsidP="00C1542C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2"/>
          <w:szCs w:val="22"/>
          <w:lang w:bidi="ar-SA"/>
        </w:rPr>
      </w:pPr>
    </w:p>
    <w:sectPr w:rsidR="005648A2" w:rsidSect="001D11DD">
      <w:footerReference w:type="default" r:id="rId17"/>
      <w:pgSz w:w="11900" w:h="16840"/>
      <w:pgMar w:top="567" w:right="560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D8" w:rsidRDefault="00D45FD8">
      <w:r>
        <w:separator/>
      </w:r>
    </w:p>
  </w:endnote>
  <w:endnote w:type="continuationSeparator" w:id="0">
    <w:p w:rsidR="00D45FD8" w:rsidRDefault="00D4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197183"/>
      <w:docPartObj>
        <w:docPartGallery w:val="Page Numbers (Bottom of Page)"/>
        <w:docPartUnique/>
      </w:docPartObj>
    </w:sdtPr>
    <w:sdtContent>
      <w:p w:rsidR="00D45FD8" w:rsidRDefault="00D45F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88">
          <w:rPr>
            <w:noProof/>
          </w:rPr>
          <w:t>15</w:t>
        </w:r>
        <w:r>
          <w:fldChar w:fldCharType="end"/>
        </w:r>
      </w:p>
    </w:sdtContent>
  </w:sdt>
  <w:p w:rsidR="00D45FD8" w:rsidRDefault="00D45F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D8" w:rsidRDefault="00D45FD8"/>
  </w:footnote>
  <w:footnote w:type="continuationSeparator" w:id="0">
    <w:p w:rsidR="00D45FD8" w:rsidRDefault="00D45F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172F57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"/>
      <w:lvlJc w:val="left"/>
    </w:lvl>
    <w:lvl w:ilvl="3">
      <w:start w:val="1"/>
      <w:numFmt w:val="decimal"/>
      <w:lvlText w:val="%1.%2"/>
      <w:lvlJc w:val="left"/>
    </w:lvl>
    <w:lvl w:ilvl="4">
      <w:start w:val="1"/>
      <w:numFmt w:val="decimal"/>
      <w:lvlText w:val="%1.%2"/>
      <w:lvlJc w:val="left"/>
    </w:lvl>
    <w:lvl w:ilvl="5">
      <w:start w:val="1"/>
      <w:numFmt w:val="decimal"/>
      <w:lvlText w:val="%1.%2"/>
      <w:lvlJc w:val="left"/>
    </w:lvl>
    <w:lvl w:ilvl="6">
      <w:start w:val="1"/>
      <w:numFmt w:val="decimal"/>
      <w:lvlText w:val="%1.%2"/>
      <w:lvlJc w:val="left"/>
    </w:lvl>
    <w:lvl w:ilvl="7">
      <w:start w:val="1"/>
      <w:numFmt w:val="decimal"/>
      <w:lvlText w:val="%1.%2"/>
      <w:lvlJc w:val="left"/>
    </w:lvl>
    <w:lvl w:ilvl="8">
      <w:start w:val="1"/>
      <w:numFmt w:val="decimal"/>
      <w:lvlText w:val="%1.%2"/>
      <w:lvlJc w:val="left"/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DCA3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FD691F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"/>
      <w:lvlJc w:val="left"/>
    </w:lvl>
    <w:lvl w:ilvl="3">
      <w:start w:val="1"/>
      <w:numFmt w:val="decimal"/>
      <w:lvlText w:val="%1.%2"/>
      <w:lvlJc w:val="left"/>
    </w:lvl>
    <w:lvl w:ilvl="4">
      <w:start w:val="1"/>
      <w:numFmt w:val="decimal"/>
      <w:lvlText w:val="%1.%2"/>
      <w:lvlJc w:val="left"/>
    </w:lvl>
    <w:lvl w:ilvl="5">
      <w:start w:val="1"/>
      <w:numFmt w:val="decimal"/>
      <w:lvlText w:val="%1.%2"/>
      <w:lvlJc w:val="left"/>
    </w:lvl>
    <w:lvl w:ilvl="6">
      <w:start w:val="1"/>
      <w:numFmt w:val="decimal"/>
      <w:lvlText w:val="%1.%2"/>
      <w:lvlJc w:val="left"/>
    </w:lvl>
    <w:lvl w:ilvl="7">
      <w:start w:val="1"/>
      <w:numFmt w:val="decimal"/>
      <w:lvlText w:val="%1.%2"/>
      <w:lvlJc w:val="left"/>
    </w:lvl>
    <w:lvl w:ilvl="8">
      <w:start w:val="1"/>
      <w:numFmt w:val="decimal"/>
      <w:lvlText w:val="%1.%2"/>
      <w:lvlJc w:val="left"/>
    </w:lvl>
  </w:abstractNum>
  <w:abstractNum w:abstractNumId="6">
    <w:nsid w:val="27620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2E7A54"/>
    <w:multiLevelType w:val="multilevel"/>
    <w:tmpl w:val="EFA2A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EA27C9"/>
    <w:multiLevelType w:val="multilevel"/>
    <w:tmpl w:val="1E6448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34C19"/>
    <w:multiLevelType w:val="multilevel"/>
    <w:tmpl w:val="EFA2A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A90F7C"/>
    <w:multiLevelType w:val="multilevel"/>
    <w:tmpl w:val="504003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1505"/>
    <w:multiLevelType w:val="multilevel"/>
    <w:tmpl w:val="1B18CD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7146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F94CE4"/>
    <w:multiLevelType w:val="multilevel"/>
    <w:tmpl w:val="0172F57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14EFA"/>
    <w:multiLevelType w:val="hybridMultilevel"/>
    <w:tmpl w:val="FFD66CB2"/>
    <w:lvl w:ilvl="0" w:tplc="FE42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5E8A"/>
    <w:multiLevelType w:val="multilevel"/>
    <w:tmpl w:val="38C897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500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937304"/>
    <w:multiLevelType w:val="multilevel"/>
    <w:tmpl w:val="513274F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F1F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19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AA5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27833"/>
    <w:multiLevelType w:val="hybridMultilevel"/>
    <w:tmpl w:val="369C74E0"/>
    <w:lvl w:ilvl="0" w:tplc="1FA43D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6577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BF3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82602"/>
    <w:multiLevelType w:val="hybridMultilevel"/>
    <w:tmpl w:val="A97467B4"/>
    <w:lvl w:ilvl="0" w:tplc="1FA43DB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6D5F87"/>
    <w:multiLevelType w:val="hybridMultilevel"/>
    <w:tmpl w:val="CCE4CAE0"/>
    <w:lvl w:ilvl="0" w:tplc="C7162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D2164"/>
    <w:multiLevelType w:val="hybridMultilevel"/>
    <w:tmpl w:val="49CECCD8"/>
    <w:lvl w:ilvl="0" w:tplc="1FA43DB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5122C4D"/>
    <w:multiLevelType w:val="hybridMultilevel"/>
    <w:tmpl w:val="96EA06D0"/>
    <w:lvl w:ilvl="0" w:tplc="1FA43D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52FED"/>
    <w:multiLevelType w:val="multilevel"/>
    <w:tmpl w:val="38C897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9">
    <w:nsid w:val="6E1908BB"/>
    <w:multiLevelType w:val="multilevel"/>
    <w:tmpl w:val="5AB43A2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704C5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FC55E9"/>
    <w:multiLevelType w:val="multilevel"/>
    <w:tmpl w:val="EFA2A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29"/>
  </w:num>
  <w:num w:numId="10">
    <w:abstractNumId w:val="28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18"/>
  </w:num>
  <w:num w:numId="16">
    <w:abstractNumId w:val="30"/>
  </w:num>
  <w:num w:numId="17">
    <w:abstractNumId w:val="20"/>
  </w:num>
  <w:num w:numId="18">
    <w:abstractNumId w:val="16"/>
  </w:num>
  <w:num w:numId="19">
    <w:abstractNumId w:val="22"/>
  </w:num>
  <w:num w:numId="20">
    <w:abstractNumId w:val="4"/>
  </w:num>
  <w:num w:numId="21">
    <w:abstractNumId w:val="5"/>
  </w:num>
  <w:num w:numId="22">
    <w:abstractNumId w:val="19"/>
  </w:num>
  <w:num w:numId="23">
    <w:abstractNumId w:val="9"/>
  </w:num>
  <w:num w:numId="24">
    <w:abstractNumId w:val="25"/>
  </w:num>
  <w:num w:numId="25">
    <w:abstractNumId w:val="12"/>
  </w:num>
  <w:num w:numId="26">
    <w:abstractNumId w:val="21"/>
  </w:num>
  <w:num w:numId="27">
    <w:abstractNumId w:val="26"/>
  </w:num>
  <w:num w:numId="28">
    <w:abstractNumId w:val="24"/>
  </w:num>
  <w:num w:numId="29">
    <w:abstractNumId w:val="27"/>
  </w:num>
  <w:num w:numId="30">
    <w:abstractNumId w:val="23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0"/>
    <w:rsid w:val="00045A75"/>
    <w:rsid w:val="0005544E"/>
    <w:rsid w:val="000B7115"/>
    <w:rsid w:val="000C4F6A"/>
    <w:rsid w:val="001528A8"/>
    <w:rsid w:val="0018587A"/>
    <w:rsid w:val="001D11DD"/>
    <w:rsid w:val="00222CF0"/>
    <w:rsid w:val="00257877"/>
    <w:rsid w:val="002C445F"/>
    <w:rsid w:val="003F2194"/>
    <w:rsid w:val="004745BB"/>
    <w:rsid w:val="00497E64"/>
    <w:rsid w:val="004A1E96"/>
    <w:rsid w:val="004F441E"/>
    <w:rsid w:val="005648A2"/>
    <w:rsid w:val="005B25DB"/>
    <w:rsid w:val="005B3085"/>
    <w:rsid w:val="005E7944"/>
    <w:rsid w:val="006218A3"/>
    <w:rsid w:val="00645900"/>
    <w:rsid w:val="00652DC7"/>
    <w:rsid w:val="006750F7"/>
    <w:rsid w:val="00702F70"/>
    <w:rsid w:val="00785511"/>
    <w:rsid w:val="007857B6"/>
    <w:rsid w:val="00796E6C"/>
    <w:rsid w:val="007C5CFC"/>
    <w:rsid w:val="007F062B"/>
    <w:rsid w:val="008A4EF4"/>
    <w:rsid w:val="0091059A"/>
    <w:rsid w:val="00973E98"/>
    <w:rsid w:val="00A5705D"/>
    <w:rsid w:val="00AB4D39"/>
    <w:rsid w:val="00AB647A"/>
    <w:rsid w:val="00AD27FB"/>
    <w:rsid w:val="00AF2F29"/>
    <w:rsid w:val="00B635C3"/>
    <w:rsid w:val="00C1542C"/>
    <w:rsid w:val="00C16A59"/>
    <w:rsid w:val="00C2298D"/>
    <w:rsid w:val="00C6392B"/>
    <w:rsid w:val="00C87A9D"/>
    <w:rsid w:val="00D02388"/>
    <w:rsid w:val="00D05D71"/>
    <w:rsid w:val="00D45FD8"/>
    <w:rsid w:val="00D57D22"/>
    <w:rsid w:val="00D709B8"/>
    <w:rsid w:val="00DB37CB"/>
    <w:rsid w:val="00EA6178"/>
    <w:rsid w:val="00EB3919"/>
    <w:rsid w:val="00EC2FC8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B8CDAF2-63A0-4F89-9A03-C4683F32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B2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andara15pt">
    <w:name w:val="Основной текст (3) + Candara;15 pt;Не полужирный;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0pt">
    <w:name w:val="Основной текст (2) + Candara;13 pt;Интервал 0 pt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1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619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B2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75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C2298D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6"/>
      <w:szCs w:val="26"/>
      <w:lang w:bidi="ar-SA"/>
    </w:rPr>
  </w:style>
  <w:style w:type="paragraph" w:styleId="a8">
    <w:name w:val="header"/>
    <w:basedOn w:val="a"/>
    <w:link w:val="a9"/>
    <w:uiPriority w:val="99"/>
    <w:unhideWhenUsed/>
    <w:rsid w:val="007F0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62B"/>
    <w:rPr>
      <w:color w:val="000000"/>
    </w:rPr>
  </w:style>
  <w:style w:type="paragraph" w:styleId="aa">
    <w:name w:val="footer"/>
    <w:basedOn w:val="a"/>
    <w:link w:val="ab"/>
    <w:uiPriority w:val="99"/>
    <w:unhideWhenUsed/>
    <w:rsid w:val="007F06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062B"/>
    <w:rPr>
      <w:color w:val="000000"/>
    </w:rPr>
  </w:style>
  <w:style w:type="paragraph" w:customStyle="1" w:styleId="13">
    <w:name w:val="Абзац списка1"/>
    <w:basedOn w:val="a"/>
    <w:rsid w:val="005648A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nalitik_nou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7EA897EF2B61BCDD662135904173D52C7DAD2B039C41BD624E1EC1AF8862F601A08865076520DoCG4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nalitik_nou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o1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7EA897EF2B61BCDD662135904173D52C7DAD2B039C41BD624E1EC1AF8862F601A08865076520DoCG4H" TargetMode="External"/><Relationship Id="rId10" Type="http://schemas.openxmlformats.org/officeDocument/2006/relationships/hyperlink" Target="http://dpo19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nalitik_n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C426-8013-4F4B-9922-C8D90C01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Потапенко Екатерина Валентиновна</cp:lastModifiedBy>
  <cp:revision>12</cp:revision>
  <dcterms:created xsi:type="dcterms:W3CDTF">2015-08-20T05:23:00Z</dcterms:created>
  <dcterms:modified xsi:type="dcterms:W3CDTF">2018-06-28T06:19:00Z</dcterms:modified>
</cp:coreProperties>
</file>